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Harris Jeff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08/28/2014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30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620" w:type="dxa"/>
            <w:vAlign w:val="bottom"/>
            <w:gridSpan w:val="7"/>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20" w:type="dxa"/>
            <w:vAlign w:val="bottom"/>
            <w:gridSpan w:val="7"/>
            <w:vMerge w:val="continue"/>
          </w:tcPr>
          <w:p>
            <w:pPr>
              <w:spacing w:after="0"/>
              <w:rPr>
                <w:sz w:val="7"/>
                <w:szCs w:val="7"/>
                <w:color w:val="auto"/>
              </w:rPr>
            </w:pPr>
          </w:p>
        </w:tc>
        <w:tc>
          <w:tcPr>
            <w:tcW w:w="38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3"/>
          </w:tcPr>
          <w:p>
            <w:pPr>
              <w:ind w:left="160"/>
              <w:spacing w:after="0" w:line="189" w:lineRule="exact"/>
              <w:rPr>
                <w:sz w:val="20"/>
                <w:szCs w:val="20"/>
                <w:color w:val="auto"/>
              </w:rPr>
            </w:pPr>
            <w:r>
              <w:rPr>
                <w:rFonts w:ascii="Arial" w:cs="Arial" w:eastAsia="Arial" w:hAnsi="Arial"/>
                <w:sz w:val="18"/>
                <w:szCs w:val="18"/>
                <w:color w:val="0000FF"/>
              </w:rPr>
              <w:t>09/02/2014</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40" w:type="dxa"/>
            <w:vAlign w:val="bottom"/>
            <w:gridSpan w:val="5"/>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0"/>
              <w:spacing w:after="0"/>
              <w:rPr>
                <w:sz w:val="20"/>
                <w:szCs w:val="20"/>
                <w:color w:val="auto"/>
              </w:rPr>
            </w:pPr>
            <w:r>
              <w:rPr>
                <w:rFonts w:ascii="Arial" w:cs="Arial" w:eastAsia="Arial" w:hAnsi="Arial"/>
                <w:sz w:val="18"/>
                <w:szCs w:val="18"/>
                <w:color w:val="0000FF"/>
              </w:rPr>
              <w:t>08/28/2014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97,279</w:t>
            </w:r>
            <w:r>
              <w:rPr>
                <w:rFonts w:ascii="Arial" w:cs="Arial" w:eastAsia="Arial" w:hAnsi="Arial"/>
                <w:sz w:val="22"/>
                <w:szCs w:val="22"/>
                <w:color w:val="008000"/>
                <w:w w:val="98"/>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46.7851</w:t>
            </w:r>
            <w:r>
              <w:rPr>
                <w:rFonts w:ascii="Arial" w:cs="Arial" w:eastAsia="Arial" w:hAnsi="Arial"/>
                <w:sz w:val="22"/>
                <w:szCs w:val="22"/>
                <w:color w:val="008000"/>
                <w:w w:val="9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25,605</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20" w:type="dxa"/>
            <w:vAlign w:val="bottom"/>
            <w:gridSpan w:val="11"/>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Amendment is to correct the number of shares sold from 97,204 to 97,279.</w:t>
      </w:r>
    </w:p>
    <w:p>
      <w:pPr>
        <w:spacing w:after="0" w:line="41" w:lineRule="exact"/>
        <w:rPr>
          <w:rFonts w:ascii="Arial" w:cs="Arial" w:eastAsia="Arial" w:hAnsi="Arial"/>
          <w:sz w:val="14"/>
          <w:szCs w:val="14"/>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$46.69 to $46.84.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poajmh.txt</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Debra Woods, Attorney-in-fact 11/21/2014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20 day of November, 2014.</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/s/Jeff M. Harris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M. Harris</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826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2019-12-18T09:13:51Z</dcterms:created>
  <dcterms:modified xsi:type="dcterms:W3CDTF">2019-12-18T09:13:51Z</dcterms:modified>
</cp:coreProperties>
</file>