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Schultz James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11/03/2005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11"/>
        <w:spacing w:after="0"/>
        <w:rPr>
          <w:sz w:val="20"/>
          <w:szCs w:val="20"/>
          <w:color w:val="auto"/>
        </w:rPr>
      </w:pPr>
      <w:r>
        <w:rPr>
          <w:rFonts w:ascii="Arial" w:cs="Arial" w:eastAsia="Arial" w:hAnsi="Arial"/>
          <w:sz w:val="17"/>
          <w:szCs w:val="17"/>
          <w:color w:val="0000FF"/>
        </w:rPr>
        <w:t>Senior Vice President</w:t>
      </w:r>
    </w:p>
    <w:p>
      <w:pPr>
        <w:spacing w:after="0" w:line="397" w:lineRule="exact"/>
        <w:rPr>
          <w:sz w:val="24"/>
          <w:szCs w:val="24"/>
          <w:color w:val="auto"/>
        </w:rPr>
      </w:pPr>
    </w:p>
    <w:p>
      <w:pPr>
        <w:sectPr>
          <w:pgSz w:w="11900" w:h="16838" w:orient="portrait"/>
          <w:cols w:equalWidth="0" w:num="3">
            <w:col w:w="3340" w:space="720"/>
            <w:col w:w="3380" w:space="60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10.3003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8"/>
              </w:rPr>
              <w:t>1,487.0787</w:t>
            </w:r>
            <w:r>
              <w:rPr>
                <w:rFonts w:ascii="Arial" w:cs="Arial" w:eastAsia="Arial" w:hAnsi="Arial"/>
                <w:sz w:val="22"/>
                <w:szCs w:val="22"/>
                <w:color w:val="008000"/>
                <w:w w:val="98"/>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11/03/2005</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10.3003</w:t>
            </w:r>
          </w:p>
        </w:tc>
        <w:tc>
          <w:tcPr>
            <w:tcW w:w="2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08/08/1988</w:t>
            </w:r>
          </w:p>
        </w:tc>
        <w:tc>
          <w:tcPr>
            <w:tcW w:w="740" w:type="dxa"/>
            <w:vAlign w:val="bottom"/>
          </w:tcPr>
          <w:p>
            <w:pPr>
              <w:ind w:left="60"/>
              <w:spacing w:after="0"/>
              <w:rPr>
                <w:sz w:val="20"/>
                <w:szCs w:val="20"/>
                <w:color w:val="auto"/>
              </w:rPr>
            </w:pPr>
            <w:r>
              <w:rPr>
                <w:rFonts w:ascii="Arial" w:cs="Arial" w:eastAsia="Arial" w:hAnsi="Arial"/>
                <w:sz w:val="13"/>
                <w:szCs w:val="13"/>
                <w:color w:val="0000FF"/>
              </w:rPr>
              <w:t>08/08/1988</w:t>
            </w: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Phantom stock units accrued under the Waste Management, Inc. Retirement Savings Restoration Plan, a supplemental retirement savin gs plan. A phantom stock unit is equivalent to one share of Common Stock.</w:t>
      </w:r>
    </w:p>
    <w:p>
      <w:pPr>
        <w:spacing w:after="0" w:line="60" w:lineRule="exact"/>
        <w:rPr>
          <w:rFonts w:ascii="Arial" w:cs="Arial" w:eastAsia="Arial" w:hAnsi="Arial"/>
          <w:sz w:val="12"/>
          <w:szCs w:val="12"/>
          <w:color w:val="008000"/>
        </w:rPr>
      </w:pPr>
    </w:p>
    <w:p>
      <w:pPr>
        <w:ind w:left="40" w:right="3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Participant's Company stock fund account on any given date may not exactly equal the number of share equivalents represented by a prior balance plus additions due to variables affecting the determination of Company stock fund unit values under the Plan on any such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11/04/2005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946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4"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199" w:lineRule="exact"/>
        <w:rPr>
          <w:sz w:val="20"/>
          <w:szCs w:val="20"/>
          <w:color w:val="auto"/>
        </w:rPr>
      </w:pPr>
    </w:p>
    <w:p>
      <w:pPr>
        <w:ind w:right="2879" w:firstLine="6"/>
        <w:spacing w:after="0" w:line="247"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00" w:lineRule="exact"/>
        <w:rPr>
          <w:rFonts w:ascii="Courier New" w:cs="Courier New" w:eastAsia="Courier New" w:hAnsi="Courier New"/>
          <w:sz w:val="17"/>
          <w:szCs w:val="17"/>
          <w:color w:val="auto"/>
        </w:rPr>
      </w:pPr>
    </w:p>
    <w:p>
      <w:pPr>
        <w:ind w:right="2879" w:firstLine="6"/>
        <w:spacing w:after="0" w:line="247"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9" w:lineRule="exact"/>
        <w:rPr>
          <w:rFonts w:ascii="Courier New" w:cs="Courier New" w:eastAsia="Courier New" w:hAnsi="Courier New"/>
          <w:sz w:val="17"/>
          <w:szCs w:val="17"/>
          <w:color w:val="auto"/>
        </w:rPr>
      </w:pPr>
    </w:p>
    <w:p>
      <w:pPr>
        <w:ind w:right="3099" w:firstLine="6"/>
        <w:spacing w:after="0" w:line="247"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01" w:lineRule="exact"/>
        <w:rPr>
          <w:sz w:val="20"/>
          <w:szCs w:val="20"/>
          <w:color w:val="auto"/>
        </w:rPr>
      </w:pPr>
    </w:p>
    <w:p>
      <w:pPr>
        <w:ind w:right="319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3" w:lineRule="exact"/>
        <w:rPr>
          <w:sz w:val="20"/>
          <w:szCs w:val="20"/>
          <w:color w:val="auto"/>
        </w:rPr>
      </w:pPr>
    </w:p>
    <w:p>
      <w:pPr>
        <w:ind w:right="3299"/>
        <w:spacing w:after="0" w:line="247"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199" w:lineRule="exact"/>
        <w:rPr>
          <w:sz w:val="20"/>
          <w:szCs w:val="20"/>
          <w:color w:val="auto"/>
        </w:rPr>
      </w:pPr>
    </w:p>
    <w:p>
      <w:pPr>
        <w:ind w:right="3399"/>
        <w:spacing w:after="0" w:line="24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3919"/>
        <w:spacing w:after="0" w:line="24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3rd day of November, 2005.</w:t>
      </w:r>
    </w:p>
    <w:p>
      <w:pPr>
        <w:sectPr>
          <w:pgSz w:w="11900" w:h="16838" w:orient="portrait"/>
          <w:cols w:equalWidth="0" w:num="1">
            <w:col w:w="10219"/>
          </w:cols>
          <w:pgMar w:left="240" w:top="142"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T. Schultz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T. Schultz</w:t>
      </w:r>
    </w:p>
    <w:sectPr>
      <w:pgSz w:w="11900" w:h="16838" w:orient="portrait"/>
      <w:cols w:equalWidth="0" w:num="2">
        <w:col w:w="1040" w:space="620"/>
        <w:col w:w="85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32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2019-12-16T04:49:40Z</dcterms:created>
  <dcterms:modified xsi:type="dcterms:W3CDTF">2019-12-16T04:49:40Z</dcterms:modified>
</cp:coreProperties>
</file>