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0001870418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Carrasco Rafael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690</w:t>
            </w:r>
          </w:p>
        </w:tc>
        <w:tc>
          <w:tcPr>
            <w:tcW w:w="1396" w:type="dxa"/>
            <w:tcBorders/>
            <w:vAlign w:val="center"/>
          </w:tcPr>
          <w:p>
            <w:pPr>
              <w:pStyle w:val="TableContents"/>
              <w:bidi w:val="0"/>
              <w:spacing w:before="0" w:after="283"/>
              <w:jc w:val="left"/>
              <w:rPr/>
            </w:pPr>
            <w:r>
              <w:rPr/>
              <w:t>151113.70</w:t>
            </w:r>
          </w:p>
        </w:tc>
        <w:tc>
          <w:tcPr>
            <w:tcW w:w="1569" w:type="dxa"/>
            <w:tcBorders/>
            <w:vAlign w:val="center"/>
          </w:tcPr>
          <w:p>
            <w:pPr>
              <w:pStyle w:val="TableContents"/>
              <w:bidi w:val="0"/>
              <w:spacing w:before="0" w:after="283"/>
              <w:jc w:val="left"/>
              <w:rPr/>
            </w:pPr>
            <w:r>
              <w:rPr/>
              <w:t>402867051</w:t>
            </w:r>
          </w:p>
        </w:tc>
        <w:tc>
          <w:tcPr>
            <w:tcW w:w="1577" w:type="dxa"/>
            <w:tcBorders/>
            <w:vAlign w:val="center"/>
          </w:tcPr>
          <w:p>
            <w:pPr>
              <w:pStyle w:val="TableContents"/>
              <w:bidi w:val="0"/>
              <w:spacing w:before="0" w:after="283"/>
              <w:jc w:val="left"/>
              <w:rPr/>
            </w:pPr>
            <w:r>
              <w:rPr/>
              <w:t>01/30/2026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01/29/2026</w:t>
            </w:r>
          </w:p>
        </w:tc>
        <w:tc>
          <w:tcPr>
            <w:tcW w:w="1336" w:type="dxa"/>
            <w:tcBorders/>
            <w:vAlign w:val="center"/>
          </w:tcPr>
          <w:p>
            <w:pPr>
              <w:pStyle w:val="TableContents"/>
              <w:bidi w:val="0"/>
              <w:spacing w:before="0" w:after="283"/>
              <w:jc w:val="left"/>
              <w:rPr/>
            </w:pPr>
            <w:r>
              <w:rPr/>
              <w:t>Vesting of performance share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690</w:t>
            </w:r>
          </w:p>
        </w:tc>
        <w:tc>
          <w:tcPr>
            <w:tcW w:w="1006" w:type="dxa"/>
            <w:tcBorders/>
            <w:vAlign w:val="center"/>
          </w:tcPr>
          <w:p>
            <w:pPr>
              <w:pStyle w:val="TableContents"/>
              <w:bidi w:val="0"/>
              <w:spacing w:before="0" w:after="283"/>
              <w:jc w:val="left"/>
              <w:rPr/>
            </w:pPr>
            <w:r>
              <w:rPr/>
              <w:t>01/29/2026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6"/>
        <w:gridCol w:w="2903"/>
        <w:gridCol w:w="937"/>
        <w:gridCol w:w="1551"/>
        <w:gridCol w:w="1748"/>
      </w:tblGrid>
      <w:tr>
        <w:trPr/>
        <w:tc>
          <w:tcPr>
            <w:tcW w:w="3066"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66" w:type="dxa"/>
            <w:tcBorders/>
            <w:vAlign w:val="center"/>
          </w:tcPr>
          <w:p>
            <w:pPr>
              <w:pStyle w:val="TableContents"/>
              <w:bidi w:val="0"/>
              <w:spacing w:before="0" w:after="283"/>
              <w:jc w:val="left"/>
              <w:rPr/>
            </w:pPr>
            <w:r>
              <w:rPr/>
              <w:t>Rafael Carrasco</w:t>
              <w:br/>
              <w:t>800 CAPITOL STREET, STE 3000</w:t>
              <w:br/>
              <w:t>HOUSTON   TX   77002</w:t>
            </w:r>
          </w:p>
        </w:tc>
        <w:tc>
          <w:tcPr>
            <w:tcW w:w="2903" w:type="dxa"/>
            <w:tcBorders/>
            <w:vAlign w:val="center"/>
          </w:tcPr>
          <w:p>
            <w:pPr>
              <w:pStyle w:val="TableContents"/>
              <w:bidi w:val="0"/>
              <w:spacing w:before="0" w:after="283"/>
              <w:jc w:val="left"/>
              <w:rPr/>
            </w:pPr>
            <w:r>
              <w:rPr/>
              <w:t>Common Stock</w:t>
            </w:r>
          </w:p>
        </w:tc>
        <w:tc>
          <w:tcPr>
            <w:tcW w:w="937" w:type="dxa"/>
            <w:tcBorders/>
            <w:vAlign w:val="center"/>
          </w:tcPr>
          <w:p>
            <w:pPr>
              <w:pStyle w:val="TableContents"/>
              <w:bidi w:val="0"/>
              <w:spacing w:before="0" w:after="283"/>
              <w:jc w:val="left"/>
              <w:rPr/>
            </w:pPr>
            <w:r>
              <w:rPr/>
              <w:t>11/20/2025</w:t>
            </w:r>
          </w:p>
        </w:tc>
        <w:tc>
          <w:tcPr>
            <w:tcW w:w="1551" w:type="dxa"/>
            <w:tcBorders/>
            <w:vAlign w:val="center"/>
          </w:tcPr>
          <w:p>
            <w:pPr>
              <w:pStyle w:val="TableContents"/>
              <w:bidi w:val="0"/>
              <w:spacing w:before="0" w:after="283"/>
              <w:jc w:val="left"/>
              <w:rPr/>
            </w:pPr>
            <w:r>
              <w:rPr/>
              <w:t>1380</w:t>
            </w:r>
          </w:p>
        </w:tc>
        <w:tc>
          <w:tcPr>
            <w:tcW w:w="1748" w:type="dxa"/>
            <w:tcBorders/>
            <w:vAlign w:val="center"/>
          </w:tcPr>
          <w:p>
            <w:pPr>
              <w:pStyle w:val="TableContents"/>
              <w:bidi w:val="0"/>
              <w:spacing w:before="0" w:after="283"/>
              <w:jc w:val="left"/>
              <w:rPr/>
            </w:pPr>
            <w:r>
              <w:rPr/>
              <w:t>299542.80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15"/>
        <w:gridCol w:w="5290"/>
      </w:tblGrid>
      <w:tr>
        <w:trPr/>
        <w:tc>
          <w:tcPr>
            <w:tcW w:w="4915" w:type="dxa"/>
            <w:tcBorders/>
            <w:vAlign w:val="center"/>
          </w:tcPr>
          <w:p>
            <w:pPr>
              <w:pStyle w:val="TableContents"/>
              <w:bidi w:val="0"/>
              <w:spacing w:before="0" w:after="283"/>
              <w:jc w:val="left"/>
              <w:rPr/>
            </w:pPr>
            <w:r>
              <w:rPr/>
              <w:t>Remarks</w:t>
            </w:r>
          </w:p>
        </w:tc>
        <w:tc>
          <w:tcPr>
            <w:tcW w:w="5290" w:type="dxa"/>
            <w:tcBorders/>
            <w:vAlign w:val="center"/>
          </w:tcPr>
          <w:p>
            <w:pPr>
              <w:pStyle w:val="TableContents"/>
              <w:bidi w:val="0"/>
              <w:spacing w:before="0" w:after="283"/>
              <w:jc w:val="left"/>
              <w:rPr>
                <w:sz w:val="4"/>
                <w:szCs w:val="4"/>
              </w:rPr>
            </w:pPr>
            <w:r>
              <w:rPr>
                <w:sz w:val="4"/>
                <w:szCs w:val="4"/>
              </w:rPr>
            </w:r>
          </w:p>
        </w:tc>
      </w:tr>
      <w:tr>
        <w:trPr/>
        <w:tc>
          <w:tcPr>
            <w:tcW w:w="4915" w:type="dxa"/>
            <w:tcBorders/>
            <w:vAlign w:val="center"/>
          </w:tcPr>
          <w:p>
            <w:pPr>
              <w:pStyle w:val="TableContents"/>
              <w:bidi w:val="0"/>
              <w:spacing w:before="0" w:after="283"/>
              <w:jc w:val="left"/>
              <w:rPr/>
            </w:pPr>
            <w:r>
              <w:rPr/>
              <w:t>Date of Notice</w:t>
            </w:r>
          </w:p>
        </w:tc>
        <w:tc>
          <w:tcPr>
            <w:tcW w:w="5290" w:type="dxa"/>
            <w:tcBorders/>
            <w:vAlign w:val="center"/>
          </w:tcPr>
          <w:p>
            <w:pPr>
              <w:pStyle w:val="TableContents"/>
              <w:bidi w:val="0"/>
              <w:spacing w:before="0" w:after="0"/>
              <w:jc w:val="left"/>
              <w:rPr/>
            </w:pPr>
            <w:r>
              <w:rPr/>
              <w:t>01/30/2026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5" w:type="dxa"/>
            <w:tcBorders/>
            <w:vAlign w:val="center"/>
          </w:tcPr>
          <w:p>
            <w:pPr>
              <w:pStyle w:val="TableContents"/>
              <w:bidi w:val="0"/>
              <w:spacing w:before="0" w:after="283"/>
              <w:jc w:val="left"/>
              <w:rPr/>
            </w:pPr>
            <w:r>
              <w:rPr/>
              <w:t>Signature</w:t>
            </w:r>
          </w:p>
        </w:tc>
        <w:tc>
          <w:tcPr>
            <w:tcW w:w="5290" w:type="dxa"/>
            <w:tcBorders/>
            <w:vAlign w:val="center"/>
          </w:tcPr>
          <w:p>
            <w:pPr>
              <w:pStyle w:val="TableContents"/>
              <w:bidi w:val="0"/>
              <w:spacing w:before="0" w:after="0"/>
              <w:jc w:val="left"/>
              <w:rPr/>
            </w:pPr>
            <w:r>
              <w:rPr/>
              <w:t>Rafael Carrasco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3085</Characters>
  <CharactersWithSpaces>3639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