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5"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9" w:lineRule="exact"/>
        <w:rPr>
          <w:sz w:val="24"/>
          <w:szCs w:val="24"/>
          <w:color w:val="auto"/>
        </w:rPr>
      </w:pPr>
    </w:p>
    <w:p>
      <w:pPr>
        <w:ind w:left="38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-240030</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8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0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14"/>
              <w:spacing w:after="0" w:line="140"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00" w:type="dxa"/>
            <w:vAlign w:val="bottom"/>
            <w:vMerge w:val="restart"/>
          </w:tcPr>
          <w:p>
            <w:pPr>
              <w:jc w:val="center"/>
              <w:ind w:right="214"/>
              <w:spacing w:after="0" w:line="193"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30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00" w:type="dxa"/>
            <w:vAlign w:val="bottom"/>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gridSpan w:val="3"/>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0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-643255</wp:posOffset>
            </wp:positionV>
            <wp:extent cx="59055" cy="656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6590"/>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-643255</wp:posOffset>
            </wp:positionV>
            <wp:extent cx="59055" cy="656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659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81584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8158480"/>
                    </a:xfrm>
                    <a:prstGeom prst="rect">
                      <a:avLst/>
                    </a:prstGeom>
                    <a:noFill/>
                  </pic:spPr>
                </pic:pic>
              </a:graphicData>
            </a:graphic>
          </wp:anchor>
        </w:drawing>
      </w:r>
    </w:p>
    <w:p>
      <w:pPr>
        <w:spacing w:after="0" w:line="99" w:lineRule="exact"/>
        <w:rPr>
          <w:sz w:val="24"/>
          <w:szCs w:val="24"/>
          <w:color w:val="auto"/>
        </w:rPr>
      </w:pPr>
    </w:p>
    <w:p>
      <w:pPr>
        <w:sectPr>
          <w:pgSz w:w="11900" w:h="16863" w:orient="portrait"/>
          <w:cols w:equalWidth="0" w:num="2">
            <w:col w:w="2320" w:space="380"/>
            <w:col w:w="8820"/>
          </w:cols>
          <w:pgMar w:left="240" w:top="224"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CALDWELL BARRY H</w:t>
        </w:r>
      </w:hyperlink>
    </w:p>
    <w:p>
      <w:pPr>
        <w:spacing w:after="0" w:line="318"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1001 FANNIN, SUITE 40001001 FANNIN, SUIT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WASTE MANAGEMENT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WMI</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1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05/30/2006</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1" w:right="680" w:firstLine="1"/>
        <w:spacing w:after="0" w:line="250"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0" w:lineRule="exact"/>
        <w:rPr>
          <w:sz w:val="24"/>
          <w:szCs w:val="24"/>
          <w:color w:val="auto"/>
        </w:rPr>
      </w:pPr>
    </w:p>
    <w:tbl>
      <w:tblPr>
        <w:tblLayout w:type="fixed"/>
        <w:tblInd w:w="199" w:type="dxa"/>
        <w:tblCellMar>
          <w:top w:w="0" w:type="dxa"/>
          <w:left w:w="0" w:type="dxa"/>
          <w:bottom w:w="0" w:type="dxa"/>
          <w:right w:w="0" w:type="dxa"/>
        </w:tblCellMar>
      </w:tblPr>
      <w:tr>
        <w:trPr>
          <w:trHeight w:val="160"/>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5"/>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899"/>
        <w:spacing w:after="0"/>
        <w:rPr>
          <w:sz w:val="20"/>
          <w:szCs w:val="20"/>
          <w:color w:val="auto"/>
        </w:rPr>
      </w:pPr>
      <w:r>
        <w:rPr>
          <w:rFonts w:ascii="Arial" w:cs="Arial" w:eastAsia="Arial" w:hAnsi="Arial"/>
          <w:sz w:val="17"/>
          <w:szCs w:val="17"/>
          <w:color w:val="0000FF"/>
        </w:rPr>
        <w:t>Senior Vice President</w:t>
      </w:r>
    </w:p>
    <w:p>
      <w:pPr>
        <w:spacing w:after="0" w:line="321" w:lineRule="exact"/>
        <w:rPr>
          <w:sz w:val="24"/>
          <w:szCs w:val="24"/>
          <w:color w:val="auto"/>
        </w:rPr>
      </w:pPr>
    </w:p>
    <w:p>
      <w:pPr>
        <w:sectPr>
          <w:pgSz w:w="11900" w:h="16863" w:orient="portrait"/>
          <w:cols w:equalWidth="0" w:num="3">
            <w:col w:w="3600" w:space="460"/>
            <w:col w:w="3380" w:space="601"/>
            <w:col w:w="3479"/>
          </w:cols>
          <w:pgMar w:left="240" w:top="224" w:right="139" w:bottom="0" w:gutter="0" w:footer="0" w:header="0"/>
          <w:type w:val="continuous"/>
        </w:sectPr>
      </w:pP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60"/>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60" w:type="dxa"/>
            <w:vAlign w:val="bottom"/>
          </w:tcPr>
          <w:p>
            <w:pPr>
              <w:spacing w:after="0"/>
              <w:rPr>
                <w:sz w:val="13"/>
                <w:szCs w:val="13"/>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HOUSTON</w:t>
            </w:r>
          </w:p>
        </w:tc>
        <w:tc>
          <w:tcPr>
            <w:tcW w:w="1060" w:type="dxa"/>
            <w:vAlign w:val="bottom"/>
          </w:tcPr>
          <w:p>
            <w:pPr>
              <w:ind w:left="220"/>
              <w:spacing w:after="0"/>
              <w:rPr>
                <w:sz w:val="20"/>
                <w:szCs w:val="20"/>
                <w:color w:val="auto"/>
              </w:rPr>
            </w:pPr>
            <w:r>
              <w:rPr>
                <w:rFonts w:ascii="Arial" w:cs="Arial" w:eastAsia="Arial" w:hAnsi="Arial"/>
                <w:sz w:val="17"/>
                <w:szCs w:val="17"/>
                <w:color w:val="0000FF"/>
              </w:rPr>
              <w:t>TX</w:t>
            </w:r>
          </w:p>
        </w:tc>
        <w:tc>
          <w:tcPr>
            <w:tcW w:w="1660" w:type="dxa"/>
            <w:vAlign w:val="bottom"/>
          </w:tcPr>
          <w:p>
            <w:pPr>
              <w:ind w:left="440"/>
              <w:spacing w:after="0"/>
              <w:rPr>
                <w:sz w:val="20"/>
                <w:szCs w:val="20"/>
                <w:color w:val="auto"/>
              </w:rPr>
            </w:pPr>
            <w:r>
              <w:rPr>
                <w:rFonts w:ascii="Arial" w:cs="Arial" w:eastAsia="Arial" w:hAnsi="Arial"/>
                <w:sz w:val="17"/>
                <w:szCs w:val="17"/>
                <w:color w:val="0000FF"/>
              </w:rPr>
              <w:t>77001</w:t>
            </w:r>
          </w:p>
        </w:tc>
      </w:tr>
      <w:tr>
        <w:trPr>
          <w:trHeight w:val="153"/>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r>
      <w:tr>
        <w:trPr>
          <w:trHeight w:val="305"/>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20"/>
              <w:spacing w:after="0"/>
              <w:rPr>
                <w:sz w:val="20"/>
                <w:szCs w:val="20"/>
                <w:color w:val="auto"/>
              </w:rPr>
            </w:pPr>
            <w:r>
              <w:rPr>
                <w:rFonts w:ascii="Arial" w:cs="Arial" w:eastAsia="Arial" w:hAnsi="Arial"/>
                <w:sz w:val="13"/>
                <w:szCs w:val="13"/>
                <w:color w:val="auto"/>
              </w:rPr>
              <w:t>(State)</w:t>
            </w:r>
          </w:p>
        </w:tc>
        <w:tc>
          <w:tcPr>
            <w:tcW w:w="166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31"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0"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10" w:lineRule="exact"/>
        <w:rPr>
          <w:sz w:val="24"/>
          <w:szCs w:val="24"/>
          <w:color w:val="auto"/>
        </w:rPr>
      </w:pPr>
    </w:p>
    <w:p>
      <w:pPr>
        <w:sectPr>
          <w:pgSz w:w="11900" w:h="16863" w:orient="portrait"/>
          <w:cols w:equalWidth="0" w:num="2">
            <w:col w:w="3900" w:space="160"/>
            <w:col w:w="7460"/>
          </w:cols>
          <w:pgMar w:left="240" w:top="224" w:right="13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2"/>
          </w:tcPr>
          <w:p>
            <w:pPr>
              <w:ind w:left="84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ind w:left="840"/>
              <w:spacing w:after="0" w:line="130"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spacing w:after="0"/>
              <w:rPr>
                <w:sz w:val="11"/>
                <w:szCs w:val="11"/>
                <w:color w:val="auto"/>
              </w:rPr>
            </w:pPr>
          </w:p>
        </w:tc>
        <w:tc>
          <w:tcPr>
            <w:tcW w:w="10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Transaction</w:t>
            </w:r>
          </w:p>
        </w:tc>
        <w:tc>
          <w:tcPr>
            <w:tcW w:w="2000" w:type="dxa"/>
            <w:vAlign w:val="bottom"/>
            <w:gridSpan w:val="4"/>
          </w:tcPr>
          <w:p>
            <w:pPr>
              <w:jc w:val="center"/>
              <w:ind w:left="3"/>
              <w:spacing w:after="0" w:line="130" w:lineRule="exact"/>
              <w:rPr>
                <w:sz w:val="20"/>
                <w:szCs w:val="20"/>
                <w:color w:val="auto"/>
              </w:rPr>
            </w:pPr>
            <w:r>
              <w:rPr>
                <w:rFonts w:ascii="Arial" w:cs="Arial" w:eastAsia="Arial" w:hAnsi="Arial"/>
                <w:sz w:val="12"/>
                <w:szCs w:val="12"/>
                <w:b w:val="1"/>
                <w:bCs w:val="1"/>
                <w:color w:val="auto"/>
                <w:w w:val="99"/>
              </w:rPr>
              <w:t>Disposed Of (D) (Instr. 3, 4 and 5)</w:t>
            </w:r>
          </w:p>
        </w:tc>
        <w:tc>
          <w:tcPr>
            <w:tcW w:w="6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9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20" w:type="dxa"/>
            <w:vAlign w:val="bottom"/>
            <w:gridSpan w:val="2"/>
          </w:tcPr>
          <w:p>
            <w:pPr>
              <w:jc w:val="center"/>
              <w:ind w:left="643"/>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4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80" w:type="dxa"/>
            <w:vAlign w:val="bottom"/>
          </w:tcPr>
          <w:p>
            <w:pPr>
              <w:spacing w:after="0"/>
              <w:rPr>
                <w:sz w:val="6"/>
                <w:szCs w:val="6"/>
                <w:color w:val="auto"/>
              </w:rPr>
            </w:pPr>
          </w:p>
        </w:tc>
        <w:tc>
          <w:tcPr>
            <w:tcW w:w="48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48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60" w:type="dxa"/>
            <w:vAlign w:val="bottom"/>
            <w:vMerge w:val="restart"/>
          </w:tcPr>
          <w:p>
            <w:pPr>
              <w:jc w:val="center"/>
              <w:ind w:right="7"/>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50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920" w:type="dxa"/>
            <w:vAlign w:val="bottom"/>
            <w:gridSpan w:val="2"/>
          </w:tcPr>
          <w:p>
            <w:pPr>
              <w:jc w:val="center"/>
              <w:ind w:left="663"/>
              <w:spacing w:after="0"/>
              <w:rPr>
                <w:sz w:val="20"/>
                <w:szCs w:val="20"/>
                <w:color w:val="auto"/>
              </w:rPr>
            </w:pPr>
            <w:r>
              <w:rPr>
                <w:rFonts w:ascii="Arial" w:cs="Arial" w:eastAsia="Arial" w:hAnsi="Arial"/>
                <w:sz w:val="17"/>
                <w:szCs w:val="17"/>
                <w:color w:val="0000FF"/>
                <w:w w:val="91"/>
              </w:rPr>
              <w:t>05/30/2006</w:t>
            </w:r>
          </w:p>
        </w:tc>
        <w:tc>
          <w:tcPr>
            <w:tcW w:w="4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jc w:val="center"/>
              <w:ind w:right="255"/>
              <w:spacing w:after="0"/>
              <w:rPr>
                <w:sz w:val="20"/>
                <w:szCs w:val="20"/>
                <w:color w:val="auto"/>
              </w:rPr>
            </w:pPr>
            <w:r>
              <w:rPr>
                <w:rFonts w:ascii="Arial" w:cs="Arial" w:eastAsia="Arial" w:hAnsi="Arial"/>
                <w:sz w:val="13"/>
                <w:szCs w:val="13"/>
                <w:color w:val="0000FF"/>
              </w:rPr>
              <w:t>M</w:t>
            </w:r>
          </w:p>
        </w:tc>
        <w:tc>
          <w:tcPr>
            <w:tcW w:w="740" w:type="dxa"/>
            <w:vAlign w:val="bottom"/>
          </w:tcPr>
          <w:p>
            <w:pPr>
              <w:jc w:val="center"/>
              <w:ind w:left="103"/>
              <w:spacing w:after="0"/>
              <w:rPr>
                <w:sz w:val="20"/>
                <w:szCs w:val="20"/>
                <w:color w:val="auto"/>
              </w:rPr>
            </w:pPr>
            <w:r>
              <w:rPr>
                <w:rFonts w:ascii="Arial" w:cs="Arial" w:eastAsia="Arial" w:hAnsi="Arial"/>
                <w:sz w:val="17"/>
                <w:szCs w:val="17"/>
                <w:color w:val="0000FF"/>
                <w:w w:val="92"/>
              </w:rPr>
              <w:t>50,000</w:t>
            </w:r>
          </w:p>
        </w:tc>
        <w:tc>
          <w:tcPr>
            <w:tcW w:w="660" w:type="dxa"/>
            <w:vAlign w:val="bottom"/>
          </w:tcPr>
          <w:p>
            <w:pPr>
              <w:jc w:val="center"/>
              <w:ind w:left="47"/>
              <w:spacing w:after="0"/>
              <w:rPr>
                <w:sz w:val="20"/>
                <w:szCs w:val="20"/>
                <w:color w:val="auto"/>
              </w:rPr>
            </w:pPr>
            <w:r>
              <w:rPr>
                <w:rFonts w:ascii="Arial" w:cs="Arial" w:eastAsia="Arial" w:hAnsi="Arial"/>
                <w:sz w:val="17"/>
                <w:szCs w:val="17"/>
                <w:color w:val="0000FF"/>
              </w:rPr>
              <w:t>A</w:t>
            </w:r>
          </w:p>
        </w:tc>
        <w:tc>
          <w:tcPr>
            <w:tcW w:w="600" w:type="dxa"/>
            <w:vAlign w:val="bottom"/>
            <w:gridSpan w:val="2"/>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21.05</w:t>
            </w:r>
          </w:p>
        </w:tc>
        <w:tc>
          <w:tcPr>
            <w:tcW w:w="1320" w:type="dxa"/>
            <w:vAlign w:val="bottom"/>
            <w:gridSpan w:val="3"/>
          </w:tcPr>
          <w:p>
            <w:pPr>
              <w:jc w:val="right"/>
              <w:ind w:right="159"/>
              <w:spacing w:after="0"/>
              <w:rPr>
                <w:sz w:val="20"/>
                <w:szCs w:val="20"/>
                <w:color w:val="auto"/>
              </w:rPr>
            </w:pPr>
            <w:r>
              <w:rPr>
                <w:rFonts w:ascii="Arial" w:cs="Arial" w:eastAsia="Arial" w:hAnsi="Arial"/>
                <w:sz w:val="17"/>
                <w:szCs w:val="17"/>
                <w:color w:val="0000FF"/>
              </w:rPr>
              <w:t>70,337.7135</w:t>
            </w:r>
          </w:p>
        </w:tc>
        <w:tc>
          <w:tcPr>
            <w:tcW w:w="300" w:type="dxa"/>
            <w:vAlign w:val="bottom"/>
          </w:tcPr>
          <w:p>
            <w:pPr>
              <w:spacing w:after="0"/>
              <w:rPr>
                <w:sz w:val="22"/>
                <w:szCs w:val="22"/>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920" w:type="dxa"/>
            <w:vAlign w:val="bottom"/>
            <w:tcBorders>
              <w:bottom w:val="single" w:sz="8" w:color="2C2C2C"/>
            </w:tcBorders>
            <w:gridSpan w:val="2"/>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50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920" w:type="dxa"/>
            <w:vAlign w:val="bottom"/>
            <w:gridSpan w:val="2"/>
          </w:tcPr>
          <w:p>
            <w:pPr>
              <w:jc w:val="center"/>
              <w:ind w:left="663"/>
              <w:spacing w:after="0"/>
              <w:rPr>
                <w:sz w:val="20"/>
                <w:szCs w:val="20"/>
                <w:color w:val="auto"/>
              </w:rPr>
            </w:pPr>
            <w:r>
              <w:rPr>
                <w:rFonts w:ascii="Arial" w:cs="Arial" w:eastAsia="Arial" w:hAnsi="Arial"/>
                <w:sz w:val="17"/>
                <w:szCs w:val="17"/>
                <w:color w:val="0000FF"/>
                <w:w w:val="91"/>
              </w:rPr>
              <w:t>05/30/2006</w:t>
            </w:r>
          </w:p>
        </w:tc>
        <w:tc>
          <w:tcPr>
            <w:tcW w:w="4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jc w:val="center"/>
              <w:ind w:right="255"/>
              <w:spacing w:after="0"/>
              <w:rPr>
                <w:sz w:val="20"/>
                <w:szCs w:val="20"/>
                <w:color w:val="auto"/>
              </w:rPr>
            </w:pPr>
            <w:r>
              <w:rPr>
                <w:rFonts w:ascii="Arial" w:cs="Arial" w:eastAsia="Arial" w:hAnsi="Arial"/>
                <w:sz w:val="13"/>
                <w:szCs w:val="13"/>
                <w:color w:val="0000FF"/>
              </w:rPr>
              <w:t>M</w:t>
            </w:r>
          </w:p>
        </w:tc>
        <w:tc>
          <w:tcPr>
            <w:tcW w:w="740" w:type="dxa"/>
            <w:vAlign w:val="bottom"/>
          </w:tcPr>
          <w:p>
            <w:pPr>
              <w:jc w:val="center"/>
              <w:ind w:left="83"/>
              <w:spacing w:after="0"/>
              <w:rPr>
                <w:sz w:val="20"/>
                <w:szCs w:val="20"/>
                <w:color w:val="auto"/>
              </w:rPr>
            </w:pPr>
            <w:r>
              <w:rPr>
                <w:rFonts w:ascii="Arial" w:cs="Arial" w:eastAsia="Arial" w:hAnsi="Arial"/>
                <w:sz w:val="17"/>
                <w:szCs w:val="17"/>
                <w:color w:val="0000FF"/>
                <w:w w:val="89"/>
              </w:rPr>
              <w:t>6,000</w:t>
            </w:r>
          </w:p>
        </w:tc>
        <w:tc>
          <w:tcPr>
            <w:tcW w:w="660" w:type="dxa"/>
            <w:vAlign w:val="bottom"/>
          </w:tcPr>
          <w:p>
            <w:pPr>
              <w:jc w:val="center"/>
              <w:ind w:left="47"/>
              <w:spacing w:after="0"/>
              <w:rPr>
                <w:sz w:val="20"/>
                <w:szCs w:val="20"/>
                <w:color w:val="auto"/>
              </w:rPr>
            </w:pPr>
            <w:r>
              <w:rPr>
                <w:rFonts w:ascii="Arial" w:cs="Arial" w:eastAsia="Arial" w:hAnsi="Arial"/>
                <w:sz w:val="17"/>
                <w:szCs w:val="17"/>
                <w:color w:val="0000FF"/>
              </w:rPr>
              <w:t>A</w:t>
            </w:r>
          </w:p>
        </w:tc>
        <w:tc>
          <w:tcPr>
            <w:tcW w:w="600" w:type="dxa"/>
            <w:vAlign w:val="bottom"/>
            <w:gridSpan w:val="2"/>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19.61</w:t>
            </w:r>
          </w:p>
        </w:tc>
        <w:tc>
          <w:tcPr>
            <w:tcW w:w="1320" w:type="dxa"/>
            <w:vAlign w:val="bottom"/>
            <w:gridSpan w:val="3"/>
          </w:tcPr>
          <w:p>
            <w:pPr>
              <w:jc w:val="right"/>
              <w:ind w:right="159"/>
              <w:spacing w:after="0"/>
              <w:rPr>
                <w:sz w:val="20"/>
                <w:szCs w:val="20"/>
                <w:color w:val="auto"/>
              </w:rPr>
            </w:pPr>
            <w:r>
              <w:rPr>
                <w:rFonts w:ascii="Arial" w:cs="Arial" w:eastAsia="Arial" w:hAnsi="Arial"/>
                <w:sz w:val="17"/>
                <w:szCs w:val="17"/>
                <w:color w:val="0000FF"/>
              </w:rPr>
              <w:t>76,337.7135</w:t>
            </w:r>
          </w:p>
        </w:tc>
        <w:tc>
          <w:tcPr>
            <w:tcW w:w="300" w:type="dxa"/>
            <w:vAlign w:val="bottom"/>
          </w:tcPr>
          <w:p>
            <w:pPr>
              <w:spacing w:after="0"/>
              <w:rPr>
                <w:sz w:val="22"/>
                <w:szCs w:val="22"/>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920" w:type="dxa"/>
            <w:vAlign w:val="bottom"/>
            <w:tcBorders>
              <w:bottom w:val="single" w:sz="8" w:color="2C2C2C"/>
            </w:tcBorders>
            <w:gridSpan w:val="2"/>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50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920" w:type="dxa"/>
            <w:vAlign w:val="bottom"/>
            <w:gridSpan w:val="2"/>
          </w:tcPr>
          <w:p>
            <w:pPr>
              <w:jc w:val="center"/>
              <w:ind w:left="663"/>
              <w:spacing w:after="0"/>
              <w:rPr>
                <w:sz w:val="20"/>
                <w:szCs w:val="20"/>
                <w:color w:val="auto"/>
              </w:rPr>
            </w:pPr>
            <w:r>
              <w:rPr>
                <w:rFonts w:ascii="Arial" w:cs="Arial" w:eastAsia="Arial" w:hAnsi="Arial"/>
                <w:sz w:val="17"/>
                <w:szCs w:val="17"/>
                <w:color w:val="0000FF"/>
                <w:w w:val="91"/>
              </w:rPr>
              <w:t>05/30/2006</w:t>
            </w:r>
          </w:p>
        </w:tc>
        <w:tc>
          <w:tcPr>
            <w:tcW w:w="4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jc w:val="center"/>
              <w:ind w:right="255"/>
              <w:spacing w:after="0"/>
              <w:rPr>
                <w:sz w:val="20"/>
                <w:szCs w:val="20"/>
                <w:color w:val="auto"/>
              </w:rPr>
            </w:pPr>
            <w:r>
              <w:rPr>
                <w:rFonts w:ascii="Arial" w:cs="Arial" w:eastAsia="Arial" w:hAnsi="Arial"/>
                <w:sz w:val="13"/>
                <w:szCs w:val="13"/>
                <w:color w:val="0000FF"/>
              </w:rPr>
              <w:t>F</w:t>
            </w:r>
          </w:p>
        </w:tc>
        <w:tc>
          <w:tcPr>
            <w:tcW w:w="740" w:type="dxa"/>
            <w:vAlign w:val="bottom"/>
          </w:tcPr>
          <w:p>
            <w:pPr>
              <w:jc w:val="center"/>
              <w:ind w:left="83"/>
              <w:spacing w:after="0"/>
              <w:rPr>
                <w:sz w:val="20"/>
                <w:szCs w:val="20"/>
                <w:color w:val="auto"/>
              </w:rPr>
            </w:pPr>
            <w:r>
              <w:rPr>
                <w:rFonts w:ascii="Arial" w:cs="Arial" w:eastAsia="Arial" w:hAnsi="Arial"/>
                <w:sz w:val="17"/>
                <w:szCs w:val="17"/>
                <w:color w:val="0000FF"/>
                <w:w w:val="89"/>
              </w:rPr>
              <w:t>4,022</w:t>
            </w:r>
          </w:p>
        </w:tc>
        <w:tc>
          <w:tcPr>
            <w:tcW w:w="660" w:type="dxa"/>
            <w:vAlign w:val="bottom"/>
          </w:tcPr>
          <w:p>
            <w:pPr>
              <w:jc w:val="center"/>
              <w:ind w:left="47"/>
              <w:spacing w:after="0"/>
              <w:rPr>
                <w:sz w:val="20"/>
                <w:szCs w:val="20"/>
                <w:color w:val="auto"/>
              </w:rPr>
            </w:pPr>
            <w:r>
              <w:rPr>
                <w:rFonts w:ascii="Arial" w:cs="Arial" w:eastAsia="Arial" w:hAnsi="Arial"/>
                <w:sz w:val="17"/>
                <w:szCs w:val="17"/>
                <w:color w:val="0000FF"/>
              </w:rPr>
              <w:t>D</w:t>
            </w:r>
          </w:p>
        </w:tc>
        <w:tc>
          <w:tcPr>
            <w:tcW w:w="600" w:type="dxa"/>
            <w:vAlign w:val="bottom"/>
            <w:gridSpan w:val="2"/>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35.53</w:t>
            </w:r>
          </w:p>
        </w:tc>
        <w:tc>
          <w:tcPr>
            <w:tcW w:w="1320" w:type="dxa"/>
            <w:vAlign w:val="bottom"/>
            <w:gridSpan w:val="3"/>
          </w:tcPr>
          <w:p>
            <w:pPr>
              <w:jc w:val="right"/>
              <w:ind w:right="159"/>
              <w:spacing w:after="0"/>
              <w:rPr>
                <w:sz w:val="20"/>
                <w:szCs w:val="20"/>
                <w:color w:val="auto"/>
              </w:rPr>
            </w:pPr>
            <w:r>
              <w:rPr>
                <w:rFonts w:ascii="Arial" w:cs="Arial" w:eastAsia="Arial" w:hAnsi="Arial"/>
                <w:sz w:val="17"/>
                <w:szCs w:val="17"/>
                <w:color w:val="0000FF"/>
              </w:rPr>
              <w:t>72,315.7135</w:t>
            </w:r>
          </w:p>
        </w:tc>
        <w:tc>
          <w:tcPr>
            <w:tcW w:w="300" w:type="dxa"/>
            <w:vAlign w:val="bottom"/>
          </w:tcPr>
          <w:p>
            <w:pPr>
              <w:spacing w:after="0"/>
              <w:rPr>
                <w:sz w:val="22"/>
                <w:szCs w:val="22"/>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920" w:type="dxa"/>
            <w:vAlign w:val="bottom"/>
            <w:tcBorders>
              <w:bottom w:val="single" w:sz="8" w:color="2C2C2C"/>
            </w:tcBorders>
            <w:gridSpan w:val="2"/>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50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920" w:type="dxa"/>
            <w:vAlign w:val="bottom"/>
            <w:gridSpan w:val="2"/>
          </w:tcPr>
          <w:p>
            <w:pPr>
              <w:jc w:val="center"/>
              <w:ind w:left="663"/>
              <w:spacing w:after="0"/>
              <w:rPr>
                <w:sz w:val="20"/>
                <w:szCs w:val="20"/>
                <w:color w:val="auto"/>
              </w:rPr>
            </w:pPr>
            <w:r>
              <w:rPr>
                <w:rFonts w:ascii="Arial" w:cs="Arial" w:eastAsia="Arial" w:hAnsi="Arial"/>
                <w:sz w:val="17"/>
                <w:szCs w:val="17"/>
                <w:color w:val="0000FF"/>
                <w:w w:val="91"/>
              </w:rPr>
              <w:t>05/30/2006</w:t>
            </w:r>
          </w:p>
        </w:tc>
        <w:tc>
          <w:tcPr>
            <w:tcW w:w="4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jc w:val="center"/>
              <w:ind w:right="255"/>
              <w:spacing w:after="0"/>
              <w:rPr>
                <w:sz w:val="20"/>
                <w:szCs w:val="20"/>
                <w:color w:val="auto"/>
              </w:rPr>
            </w:pPr>
            <w:r>
              <w:rPr>
                <w:rFonts w:ascii="Arial" w:cs="Arial" w:eastAsia="Arial" w:hAnsi="Arial"/>
                <w:sz w:val="13"/>
                <w:szCs w:val="13"/>
                <w:color w:val="0000FF"/>
                <w:w w:val="91"/>
              </w:rPr>
              <w:t>S</w:t>
            </w:r>
          </w:p>
        </w:tc>
        <w:tc>
          <w:tcPr>
            <w:tcW w:w="740" w:type="dxa"/>
            <w:vAlign w:val="bottom"/>
          </w:tcPr>
          <w:p>
            <w:pPr>
              <w:jc w:val="center"/>
              <w:ind w:left="83"/>
              <w:spacing w:after="0"/>
              <w:rPr>
                <w:sz w:val="20"/>
                <w:szCs w:val="20"/>
                <w:color w:val="auto"/>
              </w:rPr>
            </w:pPr>
            <w:r>
              <w:rPr>
                <w:rFonts w:ascii="Arial" w:cs="Arial" w:eastAsia="Arial" w:hAnsi="Arial"/>
                <w:sz w:val="17"/>
                <w:szCs w:val="17"/>
                <w:color w:val="0000FF"/>
                <w:w w:val="91"/>
              </w:rPr>
              <w:t>600</w:t>
            </w:r>
          </w:p>
        </w:tc>
        <w:tc>
          <w:tcPr>
            <w:tcW w:w="660" w:type="dxa"/>
            <w:vAlign w:val="bottom"/>
          </w:tcPr>
          <w:p>
            <w:pPr>
              <w:jc w:val="center"/>
              <w:ind w:left="47"/>
              <w:spacing w:after="0"/>
              <w:rPr>
                <w:sz w:val="20"/>
                <w:szCs w:val="20"/>
                <w:color w:val="auto"/>
              </w:rPr>
            </w:pPr>
            <w:r>
              <w:rPr>
                <w:rFonts w:ascii="Arial" w:cs="Arial" w:eastAsia="Arial" w:hAnsi="Arial"/>
                <w:sz w:val="17"/>
                <w:szCs w:val="17"/>
                <w:color w:val="0000FF"/>
              </w:rPr>
              <w:t>D</w:t>
            </w:r>
          </w:p>
        </w:tc>
        <w:tc>
          <w:tcPr>
            <w:tcW w:w="600" w:type="dxa"/>
            <w:vAlign w:val="bottom"/>
            <w:gridSpan w:val="2"/>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35.77</w:t>
            </w:r>
          </w:p>
        </w:tc>
        <w:tc>
          <w:tcPr>
            <w:tcW w:w="1320" w:type="dxa"/>
            <w:vAlign w:val="bottom"/>
            <w:gridSpan w:val="3"/>
          </w:tcPr>
          <w:p>
            <w:pPr>
              <w:jc w:val="right"/>
              <w:ind w:right="159"/>
              <w:spacing w:after="0"/>
              <w:rPr>
                <w:sz w:val="20"/>
                <w:szCs w:val="20"/>
                <w:color w:val="auto"/>
              </w:rPr>
            </w:pPr>
            <w:r>
              <w:rPr>
                <w:rFonts w:ascii="Arial" w:cs="Arial" w:eastAsia="Arial" w:hAnsi="Arial"/>
                <w:sz w:val="17"/>
                <w:szCs w:val="17"/>
                <w:color w:val="0000FF"/>
              </w:rPr>
              <w:t>71,715.7135</w:t>
            </w:r>
          </w:p>
        </w:tc>
        <w:tc>
          <w:tcPr>
            <w:tcW w:w="300" w:type="dxa"/>
            <w:vAlign w:val="bottom"/>
          </w:tcPr>
          <w:p>
            <w:pPr>
              <w:spacing w:after="0"/>
              <w:rPr>
                <w:sz w:val="22"/>
                <w:szCs w:val="22"/>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920" w:type="dxa"/>
            <w:vAlign w:val="bottom"/>
            <w:tcBorders>
              <w:bottom w:val="single" w:sz="8" w:color="2C2C2C"/>
            </w:tcBorders>
            <w:gridSpan w:val="2"/>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50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920" w:type="dxa"/>
            <w:vAlign w:val="bottom"/>
            <w:gridSpan w:val="2"/>
          </w:tcPr>
          <w:p>
            <w:pPr>
              <w:jc w:val="center"/>
              <w:ind w:left="663"/>
              <w:spacing w:after="0"/>
              <w:rPr>
                <w:sz w:val="20"/>
                <w:szCs w:val="20"/>
                <w:color w:val="auto"/>
              </w:rPr>
            </w:pPr>
            <w:r>
              <w:rPr>
                <w:rFonts w:ascii="Arial" w:cs="Arial" w:eastAsia="Arial" w:hAnsi="Arial"/>
                <w:sz w:val="17"/>
                <w:szCs w:val="17"/>
                <w:color w:val="0000FF"/>
                <w:w w:val="91"/>
              </w:rPr>
              <w:t>05/30/2006</w:t>
            </w:r>
          </w:p>
        </w:tc>
        <w:tc>
          <w:tcPr>
            <w:tcW w:w="4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jc w:val="center"/>
              <w:ind w:right="255"/>
              <w:spacing w:after="0"/>
              <w:rPr>
                <w:sz w:val="20"/>
                <w:szCs w:val="20"/>
                <w:color w:val="auto"/>
              </w:rPr>
            </w:pPr>
            <w:r>
              <w:rPr>
                <w:rFonts w:ascii="Arial" w:cs="Arial" w:eastAsia="Arial" w:hAnsi="Arial"/>
                <w:sz w:val="13"/>
                <w:szCs w:val="13"/>
                <w:color w:val="0000FF"/>
                <w:w w:val="91"/>
              </w:rPr>
              <w:t>S</w:t>
            </w:r>
          </w:p>
        </w:tc>
        <w:tc>
          <w:tcPr>
            <w:tcW w:w="740" w:type="dxa"/>
            <w:vAlign w:val="bottom"/>
          </w:tcPr>
          <w:p>
            <w:pPr>
              <w:jc w:val="center"/>
              <w:ind w:left="83"/>
              <w:spacing w:after="0"/>
              <w:rPr>
                <w:sz w:val="20"/>
                <w:szCs w:val="20"/>
                <w:color w:val="auto"/>
              </w:rPr>
            </w:pPr>
            <w:r>
              <w:rPr>
                <w:rFonts w:ascii="Arial" w:cs="Arial" w:eastAsia="Arial" w:hAnsi="Arial"/>
                <w:sz w:val="17"/>
                <w:szCs w:val="17"/>
                <w:color w:val="0000FF"/>
                <w:w w:val="89"/>
              </w:rPr>
              <w:t>1,900</w:t>
            </w:r>
          </w:p>
        </w:tc>
        <w:tc>
          <w:tcPr>
            <w:tcW w:w="660" w:type="dxa"/>
            <w:vAlign w:val="bottom"/>
          </w:tcPr>
          <w:p>
            <w:pPr>
              <w:jc w:val="center"/>
              <w:ind w:left="47"/>
              <w:spacing w:after="0"/>
              <w:rPr>
                <w:sz w:val="20"/>
                <w:szCs w:val="20"/>
                <w:color w:val="auto"/>
              </w:rPr>
            </w:pPr>
            <w:r>
              <w:rPr>
                <w:rFonts w:ascii="Arial" w:cs="Arial" w:eastAsia="Arial" w:hAnsi="Arial"/>
                <w:sz w:val="17"/>
                <w:szCs w:val="17"/>
                <w:color w:val="0000FF"/>
              </w:rPr>
              <w:t>D</w:t>
            </w:r>
          </w:p>
        </w:tc>
        <w:tc>
          <w:tcPr>
            <w:tcW w:w="600" w:type="dxa"/>
            <w:vAlign w:val="bottom"/>
            <w:gridSpan w:val="2"/>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35.76</w:t>
            </w:r>
          </w:p>
        </w:tc>
        <w:tc>
          <w:tcPr>
            <w:tcW w:w="1320" w:type="dxa"/>
            <w:vAlign w:val="bottom"/>
            <w:gridSpan w:val="3"/>
          </w:tcPr>
          <w:p>
            <w:pPr>
              <w:jc w:val="right"/>
              <w:ind w:right="159"/>
              <w:spacing w:after="0"/>
              <w:rPr>
                <w:sz w:val="20"/>
                <w:szCs w:val="20"/>
                <w:color w:val="auto"/>
              </w:rPr>
            </w:pPr>
            <w:r>
              <w:rPr>
                <w:rFonts w:ascii="Arial" w:cs="Arial" w:eastAsia="Arial" w:hAnsi="Arial"/>
                <w:sz w:val="17"/>
                <w:szCs w:val="17"/>
                <w:color w:val="0000FF"/>
              </w:rPr>
              <w:t>69,815.7135</w:t>
            </w:r>
          </w:p>
        </w:tc>
        <w:tc>
          <w:tcPr>
            <w:tcW w:w="300" w:type="dxa"/>
            <w:vAlign w:val="bottom"/>
          </w:tcPr>
          <w:p>
            <w:pPr>
              <w:spacing w:after="0"/>
              <w:rPr>
                <w:sz w:val="22"/>
                <w:szCs w:val="22"/>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920" w:type="dxa"/>
            <w:vAlign w:val="bottom"/>
            <w:tcBorders>
              <w:bottom w:val="single" w:sz="8" w:color="2C2C2C"/>
            </w:tcBorders>
            <w:gridSpan w:val="2"/>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50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920" w:type="dxa"/>
            <w:vAlign w:val="bottom"/>
            <w:gridSpan w:val="2"/>
          </w:tcPr>
          <w:p>
            <w:pPr>
              <w:jc w:val="center"/>
              <w:ind w:left="663"/>
              <w:spacing w:after="0"/>
              <w:rPr>
                <w:sz w:val="20"/>
                <w:szCs w:val="20"/>
                <w:color w:val="auto"/>
              </w:rPr>
            </w:pPr>
            <w:r>
              <w:rPr>
                <w:rFonts w:ascii="Arial" w:cs="Arial" w:eastAsia="Arial" w:hAnsi="Arial"/>
                <w:sz w:val="17"/>
                <w:szCs w:val="17"/>
                <w:color w:val="0000FF"/>
                <w:w w:val="91"/>
              </w:rPr>
              <w:t>05/30/2006</w:t>
            </w:r>
          </w:p>
        </w:tc>
        <w:tc>
          <w:tcPr>
            <w:tcW w:w="4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jc w:val="center"/>
              <w:ind w:right="255"/>
              <w:spacing w:after="0"/>
              <w:rPr>
                <w:sz w:val="20"/>
                <w:szCs w:val="20"/>
                <w:color w:val="auto"/>
              </w:rPr>
            </w:pPr>
            <w:r>
              <w:rPr>
                <w:rFonts w:ascii="Arial" w:cs="Arial" w:eastAsia="Arial" w:hAnsi="Arial"/>
                <w:sz w:val="13"/>
                <w:szCs w:val="13"/>
                <w:color w:val="0000FF"/>
                <w:w w:val="91"/>
              </w:rPr>
              <w:t>S</w:t>
            </w:r>
          </w:p>
        </w:tc>
        <w:tc>
          <w:tcPr>
            <w:tcW w:w="740" w:type="dxa"/>
            <w:vAlign w:val="bottom"/>
          </w:tcPr>
          <w:p>
            <w:pPr>
              <w:jc w:val="center"/>
              <w:ind w:left="83"/>
              <w:spacing w:after="0"/>
              <w:rPr>
                <w:sz w:val="20"/>
                <w:szCs w:val="20"/>
                <w:color w:val="auto"/>
              </w:rPr>
            </w:pPr>
            <w:r>
              <w:rPr>
                <w:rFonts w:ascii="Arial" w:cs="Arial" w:eastAsia="Arial" w:hAnsi="Arial"/>
                <w:sz w:val="17"/>
                <w:szCs w:val="17"/>
                <w:color w:val="0000FF"/>
                <w:w w:val="88"/>
              </w:rPr>
              <w:t>11,800</w:t>
            </w:r>
          </w:p>
        </w:tc>
        <w:tc>
          <w:tcPr>
            <w:tcW w:w="660" w:type="dxa"/>
            <w:vAlign w:val="bottom"/>
          </w:tcPr>
          <w:p>
            <w:pPr>
              <w:jc w:val="center"/>
              <w:ind w:left="47"/>
              <w:spacing w:after="0"/>
              <w:rPr>
                <w:sz w:val="20"/>
                <w:szCs w:val="20"/>
                <w:color w:val="auto"/>
              </w:rPr>
            </w:pPr>
            <w:r>
              <w:rPr>
                <w:rFonts w:ascii="Arial" w:cs="Arial" w:eastAsia="Arial" w:hAnsi="Arial"/>
                <w:sz w:val="17"/>
                <w:szCs w:val="17"/>
                <w:color w:val="0000FF"/>
              </w:rPr>
              <w:t>D</w:t>
            </w:r>
          </w:p>
        </w:tc>
        <w:tc>
          <w:tcPr>
            <w:tcW w:w="600" w:type="dxa"/>
            <w:vAlign w:val="bottom"/>
            <w:gridSpan w:val="2"/>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35.75</w:t>
            </w:r>
          </w:p>
        </w:tc>
        <w:tc>
          <w:tcPr>
            <w:tcW w:w="1320" w:type="dxa"/>
            <w:vAlign w:val="bottom"/>
            <w:gridSpan w:val="3"/>
          </w:tcPr>
          <w:p>
            <w:pPr>
              <w:jc w:val="right"/>
              <w:ind w:right="159"/>
              <w:spacing w:after="0"/>
              <w:rPr>
                <w:sz w:val="20"/>
                <w:szCs w:val="20"/>
                <w:color w:val="auto"/>
              </w:rPr>
            </w:pPr>
            <w:r>
              <w:rPr>
                <w:rFonts w:ascii="Arial" w:cs="Arial" w:eastAsia="Arial" w:hAnsi="Arial"/>
                <w:sz w:val="17"/>
                <w:szCs w:val="17"/>
                <w:color w:val="0000FF"/>
              </w:rPr>
              <w:t>58,015.7135</w:t>
            </w:r>
          </w:p>
        </w:tc>
        <w:tc>
          <w:tcPr>
            <w:tcW w:w="300" w:type="dxa"/>
            <w:vAlign w:val="bottom"/>
          </w:tcPr>
          <w:p>
            <w:pPr>
              <w:spacing w:after="0"/>
              <w:rPr>
                <w:sz w:val="22"/>
                <w:szCs w:val="22"/>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920" w:type="dxa"/>
            <w:vAlign w:val="bottom"/>
            <w:tcBorders>
              <w:bottom w:val="single" w:sz="8" w:color="2C2C2C"/>
            </w:tcBorders>
            <w:gridSpan w:val="2"/>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50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920" w:type="dxa"/>
            <w:vAlign w:val="bottom"/>
            <w:gridSpan w:val="2"/>
          </w:tcPr>
          <w:p>
            <w:pPr>
              <w:jc w:val="center"/>
              <w:ind w:left="663"/>
              <w:spacing w:after="0"/>
              <w:rPr>
                <w:sz w:val="20"/>
                <w:szCs w:val="20"/>
                <w:color w:val="auto"/>
              </w:rPr>
            </w:pPr>
            <w:r>
              <w:rPr>
                <w:rFonts w:ascii="Arial" w:cs="Arial" w:eastAsia="Arial" w:hAnsi="Arial"/>
                <w:sz w:val="17"/>
                <w:szCs w:val="17"/>
                <w:color w:val="0000FF"/>
                <w:w w:val="91"/>
              </w:rPr>
              <w:t>05/30/2006</w:t>
            </w:r>
          </w:p>
        </w:tc>
        <w:tc>
          <w:tcPr>
            <w:tcW w:w="4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jc w:val="center"/>
              <w:ind w:right="255"/>
              <w:spacing w:after="0"/>
              <w:rPr>
                <w:sz w:val="20"/>
                <w:szCs w:val="20"/>
                <w:color w:val="auto"/>
              </w:rPr>
            </w:pPr>
            <w:r>
              <w:rPr>
                <w:rFonts w:ascii="Arial" w:cs="Arial" w:eastAsia="Arial" w:hAnsi="Arial"/>
                <w:sz w:val="13"/>
                <w:szCs w:val="13"/>
                <w:color w:val="0000FF"/>
                <w:w w:val="91"/>
              </w:rPr>
              <w:t>S</w:t>
            </w:r>
          </w:p>
        </w:tc>
        <w:tc>
          <w:tcPr>
            <w:tcW w:w="740" w:type="dxa"/>
            <w:vAlign w:val="bottom"/>
          </w:tcPr>
          <w:p>
            <w:pPr>
              <w:jc w:val="center"/>
              <w:ind w:left="83"/>
              <w:spacing w:after="0"/>
              <w:rPr>
                <w:sz w:val="20"/>
                <w:szCs w:val="20"/>
                <w:color w:val="auto"/>
              </w:rPr>
            </w:pPr>
            <w:r>
              <w:rPr>
                <w:rFonts w:ascii="Arial" w:cs="Arial" w:eastAsia="Arial" w:hAnsi="Arial"/>
                <w:sz w:val="17"/>
                <w:szCs w:val="17"/>
                <w:color w:val="0000FF"/>
                <w:w w:val="89"/>
              </w:rPr>
              <w:t>7,300</w:t>
            </w:r>
          </w:p>
        </w:tc>
        <w:tc>
          <w:tcPr>
            <w:tcW w:w="660" w:type="dxa"/>
            <w:vAlign w:val="bottom"/>
          </w:tcPr>
          <w:p>
            <w:pPr>
              <w:jc w:val="center"/>
              <w:ind w:left="47"/>
              <w:spacing w:after="0"/>
              <w:rPr>
                <w:sz w:val="20"/>
                <w:szCs w:val="20"/>
                <w:color w:val="auto"/>
              </w:rPr>
            </w:pPr>
            <w:r>
              <w:rPr>
                <w:rFonts w:ascii="Arial" w:cs="Arial" w:eastAsia="Arial" w:hAnsi="Arial"/>
                <w:sz w:val="17"/>
                <w:szCs w:val="17"/>
                <w:color w:val="0000FF"/>
              </w:rPr>
              <w:t>D</w:t>
            </w:r>
          </w:p>
        </w:tc>
        <w:tc>
          <w:tcPr>
            <w:tcW w:w="600" w:type="dxa"/>
            <w:vAlign w:val="bottom"/>
            <w:gridSpan w:val="2"/>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35.74</w:t>
            </w:r>
          </w:p>
        </w:tc>
        <w:tc>
          <w:tcPr>
            <w:tcW w:w="1320" w:type="dxa"/>
            <w:vAlign w:val="bottom"/>
            <w:gridSpan w:val="3"/>
          </w:tcPr>
          <w:p>
            <w:pPr>
              <w:jc w:val="right"/>
              <w:ind w:right="159"/>
              <w:spacing w:after="0"/>
              <w:rPr>
                <w:sz w:val="20"/>
                <w:szCs w:val="20"/>
                <w:color w:val="auto"/>
              </w:rPr>
            </w:pPr>
            <w:r>
              <w:rPr>
                <w:rFonts w:ascii="Arial" w:cs="Arial" w:eastAsia="Arial" w:hAnsi="Arial"/>
                <w:sz w:val="17"/>
                <w:szCs w:val="17"/>
                <w:color w:val="0000FF"/>
              </w:rPr>
              <w:t>50,715.7135</w:t>
            </w:r>
          </w:p>
        </w:tc>
        <w:tc>
          <w:tcPr>
            <w:tcW w:w="300" w:type="dxa"/>
            <w:vAlign w:val="bottom"/>
          </w:tcPr>
          <w:p>
            <w:pPr>
              <w:spacing w:after="0"/>
              <w:rPr>
                <w:sz w:val="22"/>
                <w:szCs w:val="22"/>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920" w:type="dxa"/>
            <w:vAlign w:val="bottom"/>
            <w:tcBorders>
              <w:bottom w:val="single" w:sz="8" w:color="2C2C2C"/>
            </w:tcBorders>
            <w:gridSpan w:val="2"/>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50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920" w:type="dxa"/>
            <w:vAlign w:val="bottom"/>
            <w:gridSpan w:val="2"/>
          </w:tcPr>
          <w:p>
            <w:pPr>
              <w:jc w:val="center"/>
              <w:ind w:left="663"/>
              <w:spacing w:after="0"/>
              <w:rPr>
                <w:sz w:val="20"/>
                <w:szCs w:val="20"/>
                <w:color w:val="auto"/>
              </w:rPr>
            </w:pPr>
            <w:r>
              <w:rPr>
                <w:rFonts w:ascii="Arial" w:cs="Arial" w:eastAsia="Arial" w:hAnsi="Arial"/>
                <w:sz w:val="17"/>
                <w:szCs w:val="17"/>
                <w:color w:val="0000FF"/>
                <w:w w:val="91"/>
              </w:rPr>
              <w:t>05/30/2006</w:t>
            </w:r>
          </w:p>
        </w:tc>
        <w:tc>
          <w:tcPr>
            <w:tcW w:w="4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jc w:val="center"/>
              <w:ind w:right="255"/>
              <w:spacing w:after="0"/>
              <w:rPr>
                <w:sz w:val="20"/>
                <w:szCs w:val="20"/>
                <w:color w:val="auto"/>
              </w:rPr>
            </w:pPr>
            <w:r>
              <w:rPr>
                <w:rFonts w:ascii="Arial" w:cs="Arial" w:eastAsia="Arial" w:hAnsi="Arial"/>
                <w:sz w:val="13"/>
                <w:szCs w:val="13"/>
                <w:color w:val="0000FF"/>
                <w:w w:val="91"/>
              </w:rPr>
              <w:t>S</w:t>
            </w:r>
          </w:p>
        </w:tc>
        <w:tc>
          <w:tcPr>
            <w:tcW w:w="740" w:type="dxa"/>
            <w:vAlign w:val="bottom"/>
          </w:tcPr>
          <w:p>
            <w:pPr>
              <w:jc w:val="center"/>
              <w:ind w:left="83"/>
              <w:spacing w:after="0"/>
              <w:rPr>
                <w:sz w:val="20"/>
                <w:szCs w:val="20"/>
                <w:color w:val="auto"/>
              </w:rPr>
            </w:pPr>
            <w:r>
              <w:rPr>
                <w:rFonts w:ascii="Arial" w:cs="Arial" w:eastAsia="Arial" w:hAnsi="Arial"/>
                <w:sz w:val="17"/>
                <w:szCs w:val="17"/>
                <w:color w:val="0000FF"/>
                <w:w w:val="89"/>
              </w:rPr>
              <w:t>6,100</w:t>
            </w:r>
          </w:p>
        </w:tc>
        <w:tc>
          <w:tcPr>
            <w:tcW w:w="660" w:type="dxa"/>
            <w:vAlign w:val="bottom"/>
          </w:tcPr>
          <w:p>
            <w:pPr>
              <w:jc w:val="center"/>
              <w:ind w:left="47"/>
              <w:spacing w:after="0"/>
              <w:rPr>
                <w:sz w:val="20"/>
                <w:szCs w:val="20"/>
                <w:color w:val="auto"/>
              </w:rPr>
            </w:pPr>
            <w:r>
              <w:rPr>
                <w:rFonts w:ascii="Arial" w:cs="Arial" w:eastAsia="Arial" w:hAnsi="Arial"/>
                <w:sz w:val="17"/>
                <w:szCs w:val="17"/>
                <w:color w:val="0000FF"/>
              </w:rPr>
              <w:t>D</w:t>
            </w:r>
          </w:p>
        </w:tc>
        <w:tc>
          <w:tcPr>
            <w:tcW w:w="600" w:type="dxa"/>
            <w:vAlign w:val="bottom"/>
            <w:gridSpan w:val="2"/>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35.73</w:t>
            </w:r>
          </w:p>
        </w:tc>
        <w:tc>
          <w:tcPr>
            <w:tcW w:w="1320" w:type="dxa"/>
            <w:vAlign w:val="bottom"/>
            <w:gridSpan w:val="3"/>
          </w:tcPr>
          <w:p>
            <w:pPr>
              <w:jc w:val="right"/>
              <w:ind w:right="159"/>
              <w:spacing w:after="0"/>
              <w:rPr>
                <w:sz w:val="20"/>
                <w:szCs w:val="20"/>
                <w:color w:val="auto"/>
              </w:rPr>
            </w:pPr>
            <w:r>
              <w:rPr>
                <w:rFonts w:ascii="Arial" w:cs="Arial" w:eastAsia="Arial" w:hAnsi="Arial"/>
                <w:sz w:val="17"/>
                <w:szCs w:val="17"/>
                <w:color w:val="0000FF"/>
              </w:rPr>
              <w:t>44,615.7135</w:t>
            </w:r>
          </w:p>
        </w:tc>
        <w:tc>
          <w:tcPr>
            <w:tcW w:w="300" w:type="dxa"/>
            <w:vAlign w:val="bottom"/>
          </w:tcPr>
          <w:p>
            <w:pPr>
              <w:spacing w:after="0"/>
              <w:rPr>
                <w:sz w:val="22"/>
                <w:szCs w:val="22"/>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920" w:type="dxa"/>
            <w:vAlign w:val="bottom"/>
            <w:tcBorders>
              <w:bottom w:val="single" w:sz="8" w:color="2C2C2C"/>
            </w:tcBorders>
            <w:gridSpan w:val="2"/>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50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920" w:type="dxa"/>
            <w:vAlign w:val="bottom"/>
            <w:gridSpan w:val="2"/>
          </w:tcPr>
          <w:p>
            <w:pPr>
              <w:jc w:val="center"/>
              <w:ind w:left="663"/>
              <w:spacing w:after="0"/>
              <w:rPr>
                <w:sz w:val="20"/>
                <w:szCs w:val="20"/>
                <w:color w:val="auto"/>
              </w:rPr>
            </w:pPr>
            <w:r>
              <w:rPr>
                <w:rFonts w:ascii="Arial" w:cs="Arial" w:eastAsia="Arial" w:hAnsi="Arial"/>
                <w:sz w:val="17"/>
                <w:szCs w:val="17"/>
                <w:color w:val="0000FF"/>
                <w:w w:val="91"/>
              </w:rPr>
              <w:t>05/30/2006</w:t>
            </w:r>
          </w:p>
        </w:tc>
        <w:tc>
          <w:tcPr>
            <w:tcW w:w="4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jc w:val="center"/>
              <w:ind w:right="255"/>
              <w:spacing w:after="0"/>
              <w:rPr>
                <w:sz w:val="20"/>
                <w:szCs w:val="20"/>
                <w:color w:val="auto"/>
              </w:rPr>
            </w:pPr>
            <w:r>
              <w:rPr>
                <w:rFonts w:ascii="Arial" w:cs="Arial" w:eastAsia="Arial" w:hAnsi="Arial"/>
                <w:sz w:val="13"/>
                <w:szCs w:val="13"/>
                <w:color w:val="0000FF"/>
                <w:w w:val="91"/>
              </w:rPr>
              <w:t>S</w:t>
            </w:r>
          </w:p>
        </w:tc>
        <w:tc>
          <w:tcPr>
            <w:tcW w:w="740" w:type="dxa"/>
            <w:vAlign w:val="bottom"/>
          </w:tcPr>
          <w:p>
            <w:pPr>
              <w:jc w:val="center"/>
              <w:ind w:left="83"/>
              <w:spacing w:after="0"/>
              <w:rPr>
                <w:sz w:val="20"/>
                <w:szCs w:val="20"/>
                <w:color w:val="auto"/>
              </w:rPr>
            </w:pPr>
            <w:r>
              <w:rPr>
                <w:rFonts w:ascii="Arial" w:cs="Arial" w:eastAsia="Arial" w:hAnsi="Arial"/>
                <w:sz w:val="17"/>
                <w:szCs w:val="17"/>
                <w:color w:val="0000FF"/>
                <w:w w:val="89"/>
              </w:rPr>
              <w:t>2,137</w:t>
            </w:r>
          </w:p>
        </w:tc>
        <w:tc>
          <w:tcPr>
            <w:tcW w:w="660" w:type="dxa"/>
            <w:vAlign w:val="bottom"/>
          </w:tcPr>
          <w:p>
            <w:pPr>
              <w:jc w:val="center"/>
              <w:ind w:left="47"/>
              <w:spacing w:after="0"/>
              <w:rPr>
                <w:sz w:val="20"/>
                <w:szCs w:val="20"/>
                <w:color w:val="auto"/>
              </w:rPr>
            </w:pPr>
            <w:r>
              <w:rPr>
                <w:rFonts w:ascii="Arial" w:cs="Arial" w:eastAsia="Arial" w:hAnsi="Arial"/>
                <w:sz w:val="17"/>
                <w:szCs w:val="17"/>
                <w:color w:val="0000FF"/>
              </w:rPr>
              <w:t>D</w:t>
            </w:r>
          </w:p>
        </w:tc>
        <w:tc>
          <w:tcPr>
            <w:tcW w:w="600" w:type="dxa"/>
            <w:vAlign w:val="bottom"/>
            <w:gridSpan w:val="2"/>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35.72</w:t>
            </w:r>
          </w:p>
        </w:tc>
        <w:tc>
          <w:tcPr>
            <w:tcW w:w="1320" w:type="dxa"/>
            <w:vAlign w:val="bottom"/>
            <w:gridSpan w:val="3"/>
          </w:tcPr>
          <w:p>
            <w:pPr>
              <w:jc w:val="right"/>
              <w:ind w:right="159"/>
              <w:spacing w:after="0"/>
              <w:rPr>
                <w:sz w:val="20"/>
                <w:szCs w:val="20"/>
                <w:color w:val="auto"/>
              </w:rPr>
            </w:pPr>
            <w:r>
              <w:rPr>
                <w:rFonts w:ascii="Arial" w:cs="Arial" w:eastAsia="Arial" w:hAnsi="Arial"/>
                <w:sz w:val="17"/>
                <w:szCs w:val="17"/>
                <w:color w:val="0000FF"/>
              </w:rPr>
              <w:t>42,478.7135</w:t>
            </w:r>
          </w:p>
        </w:tc>
        <w:tc>
          <w:tcPr>
            <w:tcW w:w="300" w:type="dxa"/>
            <w:vAlign w:val="bottom"/>
          </w:tcPr>
          <w:p>
            <w:pPr>
              <w:spacing w:after="0"/>
              <w:rPr>
                <w:sz w:val="22"/>
                <w:szCs w:val="22"/>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920" w:type="dxa"/>
            <w:vAlign w:val="bottom"/>
            <w:tcBorders>
              <w:bottom w:val="single" w:sz="8" w:color="2C2C2C"/>
            </w:tcBorders>
            <w:gridSpan w:val="2"/>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50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920" w:type="dxa"/>
            <w:vAlign w:val="bottom"/>
            <w:gridSpan w:val="2"/>
          </w:tcPr>
          <w:p>
            <w:pPr>
              <w:jc w:val="center"/>
              <w:ind w:left="663"/>
              <w:spacing w:after="0"/>
              <w:rPr>
                <w:sz w:val="20"/>
                <w:szCs w:val="20"/>
                <w:color w:val="auto"/>
              </w:rPr>
            </w:pPr>
            <w:r>
              <w:rPr>
                <w:rFonts w:ascii="Arial" w:cs="Arial" w:eastAsia="Arial" w:hAnsi="Arial"/>
                <w:sz w:val="17"/>
                <w:szCs w:val="17"/>
                <w:color w:val="0000FF"/>
                <w:w w:val="91"/>
              </w:rPr>
              <w:t>05/30/2006</w:t>
            </w:r>
          </w:p>
        </w:tc>
        <w:tc>
          <w:tcPr>
            <w:tcW w:w="4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jc w:val="center"/>
              <w:ind w:right="255"/>
              <w:spacing w:after="0"/>
              <w:rPr>
                <w:sz w:val="20"/>
                <w:szCs w:val="20"/>
                <w:color w:val="auto"/>
              </w:rPr>
            </w:pPr>
            <w:r>
              <w:rPr>
                <w:rFonts w:ascii="Arial" w:cs="Arial" w:eastAsia="Arial" w:hAnsi="Arial"/>
                <w:sz w:val="13"/>
                <w:szCs w:val="13"/>
                <w:color w:val="0000FF"/>
                <w:w w:val="91"/>
              </w:rPr>
              <w:t>S</w:t>
            </w:r>
          </w:p>
        </w:tc>
        <w:tc>
          <w:tcPr>
            <w:tcW w:w="740" w:type="dxa"/>
            <w:vAlign w:val="bottom"/>
          </w:tcPr>
          <w:p>
            <w:pPr>
              <w:jc w:val="center"/>
              <w:ind w:left="83"/>
              <w:spacing w:after="0"/>
              <w:rPr>
                <w:sz w:val="20"/>
                <w:szCs w:val="20"/>
                <w:color w:val="auto"/>
              </w:rPr>
            </w:pPr>
            <w:r>
              <w:rPr>
                <w:rFonts w:ascii="Arial" w:cs="Arial" w:eastAsia="Arial" w:hAnsi="Arial"/>
                <w:sz w:val="17"/>
                <w:szCs w:val="17"/>
                <w:color w:val="0000FF"/>
                <w:w w:val="89"/>
              </w:rPr>
              <w:t>2,000</w:t>
            </w:r>
          </w:p>
        </w:tc>
        <w:tc>
          <w:tcPr>
            <w:tcW w:w="660" w:type="dxa"/>
            <w:vAlign w:val="bottom"/>
          </w:tcPr>
          <w:p>
            <w:pPr>
              <w:jc w:val="center"/>
              <w:ind w:left="47"/>
              <w:spacing w:after="0"/>
              <w:rPr>
                <w:sz w:val="20"/>
                <w:szCs w:val="20"/>
                <w:color w:val="auto"/>
              </w:rPr>
            </w:pPr>
            <w:r>
              <w:rPr>
                <w:rFonts w:ascii="Arial" w:cs="Arial" w:eastAsia="Arial" w:hAnsi="Arial"/>
                <w:sz w:val="17"/>
                <w:szCs w:val="17"/>
                <w:color w:val="0000FF"/>
              </w:rPr>
              <w:t>D</w:t>
            </w:r>
          </w:p>
        </w:tc>
        <w:tc>
          <w:tcPr>
            <w:tcW w:w="600" w:type="dxa"/>
            <w:vAlign w:val="bottom"/>
            <w:gridSpan w:val="2"/>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35.71</w:t>
            </w:r>
          </w:p>
        </w:tc>
        <w:tc>
          <w:tcPr>
            <w:tcW w:w="1320" w:type="dxa"/>
            <w:vAlign w:val="bottom"/>
            <w:gridSpan w:val="3"/>
          </w:tcPr>
          <w:p>
            <w:pPr>
              <w:jc w:val="right"/>
              <w:ind w:right="159"/>
              <w:spacing w:after="0"/>
              <w:rPr>
                <w:sz w:val="20"/>
                <w:szCs w:val="20"/>
                <w:color w:val="auto"/>
              </w:rPr>
            </w:pPr>
            <w:r>
              <w:rPr>
                <w:rFonts w:ascii="Arial" w:cs="Arial" w:eastAsia="Arial" w:hAnsi="Arial"/>
                <w:sz w:val="17"/>
                <w:szCs w:val="17"/>
                <w:color w:val="0000FF"/>
              </w:rPr>
              <w:t>40,478.7135</w:t>
            </w:r>
          </w:p>
        </w:tc>
        <w:tc>
          <w:tcPr>
            <w:tcW w:w="300" w:type="dxa"/>
            <w:vAlign w:val="bottom"/>
          </w:tcPr>
          <w:p>
            <w:pPr>
              <w:spacing w:after="0"/>
              <w:rPr>
                <w:sz w:val="22"/>
                <w:szCs w:val="22"/>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920" w:type="dxa"/>
            <w:vAlign w:val="bottom"/>
            <w:tcBorders>
              <w:bottom w:val="single" w:sz="8" w:color="2C2C2C"/>
            </w:tcBorders>
            <w:gridSpan w:val="2"/>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50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920" w:type="dxa"/>
            <w:vAlign w:val="bottom"/>
            <w:gridSpan w:val="2"/>
          </w:tcPr>
          <w:p>
            <w:pPr>
              <w:jc w:val="center"/>
              <w:ind w:left="663"/>
              <w:spacing w:after="0"/>
              <w:rPr>
                <w:sz w:val="20"/>
                <w:szCs w:val="20"/>
                <w:color w:val="auto"/>
              </w:rPr>
            </w:pPr>
            <w:r>
              <w:rPr>
                <w:rFonts w:ascii="Arial" w:cs="Arial" w:eastAsia="Arial" w:hAnsi="Arial"/>
                <w:sz w:val="17"/>
                <w:szCs w:val="17"/>
                <w:color w:val="0000FF"/>
                <w:w w:val="91"/>
              </w:rPr>
              <w:t>05/30/2006</w:t>
            </w:r>
          </w:p>
        </w:tc>
        <w:tc>
          <w:tcPr>
            <w:tcW w:w="4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jc w:val="center"/>
              <w:ind w:right="255"/>
              <w:spacing w:after="0"/>
              <w:rPr>
                <w:sz w:val="20"/>
                <w:szCs w:val="20"/>
                <w:color w:val="auto"/>
              </w:rPr>
            </w:pPr>
            <w:r>
              <w:rPr>
                <w:rFonts w:ascii="Arial" w:cs="Arial" w:eastAsia="Arial" w:hAnsi="Arial"/>
                <w:sz w:val="13"/>
                <w:szCs w:val="13"/>
                <w:color w:val="0000FF"/>
                <w:w w:val="91"/>
              </w:rPr>
              <w:t>S</w:t>
            </w:r>
          </w:p>
        </w:tc>
        <w:tc>
          <w:tcPr>
            <w:tcW w:w="740" w:type="dxa"/>
            <w:vAlign w:val="bottom"/>
          </w:tcPr>
          <w:p>
            <w:pPr>
              <w:jc w:val="center"/>
              <w:ind w:left="83"/>
              <w:spacing w:after="0"/>
              <w:rPr>
                <w:sz w:val="20"/>
                <w:szCs w:val="20"/>
                <w:color w:val="auto"/>
              </w:rPr>
            </w:pPr>
            <w:r>
              <w:rPr>
                <w:rFonts w:ascii="Arial" w:cs="Arial" w:eastAsia="Arial" w:hAnsi="Arial"/>
                <w:sz w:val="17"/>
                <w:szCs w:val="17"/>
                <w:color w:val="0000FF"/>
                <w:w w:val="89"/>
              </w:rPr>
              <w:t>5,700</w:t>
            </w:r>
          </w:p>
        </w:tc>
        <w:tc>
          <w:tcPr>
            <w:tcW w:w="660" w:type="dxa"/>
            <w:vAlign w:val="bottom"/>
          </w:tcPr>
          <w:p>
            <w:pPr>
              <w:jc w:val="center"/>
              <w:ind w:left="47"/>
              <w:spacing w:after="0"/>
              <w:rPr>
                <w:sz w:val="20"/>
                <w:szCs w:val="20"/>
                <w:color w:val="auto"/>
              </w:rPr>
            </w:pPr>
            <w:r>
              <w:rPr>
                <w:rFonts w:ascii="Arial" w:cs="Arial" w:eastAsia="Arial" w:hAnsi="Arial"/>
                <w:sz w:val="17"/>
                <w:szCs w:val="17"/>
                <w:color w:val="0000FF"/>
              </w:rPr>
              <w:t>D</w:t>
            </w:r>
          </w:p>
        </w:tc>
        <w:tc>
          <w:tcPr>
            <w:tcW w:w="560" w:type="dxa"/>
            <w:vAlign w:val="bottom"/>
          </w:tcPr>
          <w:p>
            <w:pPr>
              <w:jc w:val="center"/>
              <w:ind w:left="1"/>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35.7</w:t>
            </w:r>
          </w:p>
        </w:tc>
        <w:tc>
          <w:tcPr>
            <w:tcW w:w="40" w:type="dxa"/>
            <w:vAlign w:val="bottom"/>
          </w:tcPr>
          <w:p>
            <w:pPr>
              <w:spacing w:after="0"/>
              <w:rPr>
                <w:sz w:val="22"/>
                <w:szCs w:val="22"/>
                <w:color w:val="auto"/>
              </w:rPr>
            </w:pPr>
          </w:p>
        </w:tc>
        <w:tc>
          <w:tcPr>
            <w:tcW w:w="1320" w:type="dxa"/>
            <w:vAlign w:val="bottom"/>
            <w:gridSpan w:val="3"/>
          </w:tcPr>
          <w:p>
            <w:pPr>
              <w:jc w:val="right"/>
              <w:ind w:right="159"/>
              <w:spacing w:after="0"/>
              <w:rPr>
                <w:sz w:val="20"/>
                <w:szCs w:val="20"/>
                <w:color w:val="auto"/>
              </w:rPr>
            </w:pPr>
            <w:r>
              <w:rPr>
                <w:rFonts w:ascii="Arial" w:cs="Arial" w:eastAsia="Arial" w:hAnsi="Arial"/>
                <w:sz w:val="17"/>
                <w:szCs w:val="17"/>
                <w:color w:val="0000FF"/>
              </w:rPr>
              <w:t>34,778.7135</w:t>
            </w:r>
          </w:p>
        </w:tc>
        <w:tc>
          <w:tcPr>
            <w:tcW w:w="300" w:type="dxa"/>
            <w:vAlign w:val="bottom"/>
          </w:tcPr>
          <w:p>
            <w:pPr>
              <w:spacing w:after="0"/>
              <w:rPr>
                <w:sz w:val="22"/>
                <w:szCs w:val="22"/>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920" w:type="dxa"/>
            <w:vAlign w:val="bottom"/>
            <w:tcBorders>
              <w:bottom w:val="single" w:sz="8" w:color="2C2C2C"/>
            </w:tcBorders>
            <w:gridSpan w:val="2"/>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50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920" w:type="dxa"/>
            <w:vAlign w:val="bottom"/>
            <w:gridSpan w:val="2"/>
          </w:tcPr>
          <w:p>
            <w:pPr>
              <w:jc w:val="center"/>
              <w:ind w:left="663"/>
              <w:spacing w:after="0"/>
              <w:rPr>
                <w:sz w:val="20"/>
                <w:szCs w:val="20"/>
                <w:color w:val="auto"/>
              </w:rPr>
            </w:pPr>
            <w:r>
              <w:rPr>
                <w:rFonts w:ascii="Arial" w:cs="Arial" w:eastAsia="Arial" w:hAnsi="Arial"/>
                <w:sz w:val="17"/>
                <w:szCs w:val="17"/>
                <w:color w:val="0000FF"/>
                <w:w w:val="91"/>
              </w:rPr>
              <w:t>05/30/2006</w:t>
            </w:r>
          </w:p>
        </w:tc>
        <w:tc>
          <w:tcPr>
            <w:tcW w:w="4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jc w:val="center"/>
              <w:ind w:right="255"/>
              <w:spacing w:after="0"/>
              <w:rPr>
                <w:sz w:val="20"/>
                <w:szCs w:val="20"/>
                <w:color w:val="auto"/>
              </w:rPr>
            </w:pPr>
            <w:r>
              <w:rPr>
                <w:rFonts w:ascii="Arial" w:cs="Arial" w:eastAsia="Arial" w:hAnsi="Arial"/>
                <w:sz w:val="13"/>
                <w:szCs w:val="13"/>
                <w:color w:val="0000FF"/>
                <w:w w:val="91"/>
              </w:rPr>
              <w:t>S</w:t>
            </w:r>
          </w:p>
        </w:tc>
        <w:tc>
          <w:tcPr>
            <w:tcW w:w="740" w:type="dxa"/>
            <w:vAlign w:val="bottom"/>
          </w:tcPr>
          <w:p>
            <w:pPr>
              <w:jc w:val="center"/>
              <w:ind w:left="83"/>
              <w:spacing w:after="0"/>
              <w:rPr>
                <w:sz w:val="20"/>
                <w:szCs w:val="20"/>
                <w:color w:val="auto"/>
              </w:rPr>
            </w:pPr>
            <w:r>
              <w:rPr>
                <w:rFonts w:ascii="Arial" w:cs="Arial" w:eastAsia="Arial" w:hAnsi="Arial"/>
                <w:sz w:val="17"/>
                <w:szCs w:val="17"/>
                <w:color w:val="0000FF"/>
                <w:w w:val="91"/>
              </w:rPr>
              <w:t>500</w:t>
            </w:r>
          </w:p>
        </w:tc>
        <w:tc>
          <w:tcPr>
            <w:tcW w:w="660" w:type="dxa"/>
            <w:vAlign w:val="bottom"/>
          </w:tcPr>
          <w:p>
            <w:pPr>
              <w:jc w:val="center"/>
              <w:ind w:left="47"/>
              <w:spacing w:after="0"/>
              <w:rPr>
                <w:sz w:val="20"/>
                <w:szCs w:val="20"/>
                <w:color w:val="auto"/>
              </w:rPr>
            </w:pPr>
            <w:r>
              <w:rPr>
                <w:rFonts w:ascii="Arial" w:cs="Arial" w:eastAsia="Arial" w:hAnsi="Arial"/>
                <w:sz w:val="17"/>
                <w:szCs w:val="17"/>
                <w:color w:val="0000FF"/>
              </w:rPr>
              <w:t>D</w:t>
            </w:r>
          </w:p>
        </w:tc>
        <w:tc>
          <w:tcPr>
            <w:tcW w:w="600" w:type="dxa"/>
            <w:vAlign w:val="bottom"/>
            <w:gridSpan w:val="2"/>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35.69</w:t>
            </w:r>
          </w:p>
        </w:tc>
        <w:tc>
          <w:tcPr>
            <w:tcW w:w="1320" w:type="dxa"/>
            <w:vAlign w:val="bottom"/>
            <w:gridSpan w:val="3"/>
          </w:tcPr>
          <w:p>
            <w:pPr>
              <w:jc w:val="right"/>
              <w:ind w:right="159"/>
              <w:spacing w:after="0"/>
              <w:rPr>
                <w:sz w:val="20"/>
                <w:szCs w:val="20"/>
                <w:color w:val="auto"/>
              </w:rPr>
            </w:pPr>
            <w:r>
              <w:rPr>
                <w:rFonts w:ascii="Arial" w:cs="Arial" w:eastAsia="Arial" w:hAnsi="Arial"/>
                <w:sz w:val="17"/>
                <w:szCs w:val="17"/>
                <w:color w:val="0000FF"/>
              </w:rPr>
              <w:t>34,278.7135</w:t>
            </w:r>
          </w:p>
        </w:tc>
        <w:tc>
          <w:tcPr>
            <w:tcW w:w="300" w:type="dxa"/>
            <w:vAlign w:val="bottom"/>
          </w:tcPr>
          <w:p>
            <w:pPr>
              <w:spacing w:after="0"/>
              <w:rPr>
                <w:sz w:val="22"/>
                <w:szCs w:val="22"/>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3000" w:type="dxa"/>
            <w:vAlign w:val="bottom"/>
            <w:tcBorders>
              <w:bottom w:val="single" w:sz="8" w:color="2C2C2C"/>
            </w:tcBorders>
            <w:gridSpan w:val="5"/>
          </w:tcPr>
          <w:p>
            <w:pPr>
              <w:spacing w:after="0"/>
              <w:rPr>
                <w:sz w:val="8"/>
                <w:szCs w:val="8"/>
                <w:color w:val="auto"/>
              </w:rPr>
            </w:pPr>
          </w:p>
        </w:tc>
        <w:tc>
          <w:tcPr>
            <w:tcW w:w="2720" w:type="dxa"/>
            <w:vAlign w:val="bottom"/>
            <w:tcBorders>
              <w:bottom w:val="single" w:sz="8" w:color="2C2C2C"/>
            </w:tcBorders>
            <w:gridSpan w:val="4"/>
          </w:tcPr>
          <w:p>
            <w:pPr>
              <w:spacing w:after="0"/>
              <w:rPr>
                <w:sz w:val="8"/>
                <w:szCs w:val="8"/>
                <w:color w:val="auto"/>
              </w:rPr>
            </w:pPr>
          </w:p>
        </w:tc>
        <w:tc>
          <w:tcPr>
            <w:tcW w:w="100" w:type="dxa"/>
            <w:vAlign w:val="bottom"/>
            <w:tcBorders>
              <w:bottom w:val="single" w:sz="8" w:color="2C2C2C"/>
            </w:tcBorders>
            <w:gridSpan w:val="2"/>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2"/>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760" w:type="dxa"/>
            <w:vAlign w:val="bottom"/>
            <w:gridSpan w:val="10"/>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4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 of</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0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3"/>
          </w:tcPr>
          <w:p>
            <w:pPr>
              <w:jc w:val="center"/>
              <w:ind w:right="480"/>
              <w:spacing w:after="0" w:line="133" w:lineRule="exact"/>
              <w:rPr>
                <w:sz w:val="20"/>
                <w:szCs w:val="20"/>
                <w:color w:val="auto"/>
              </w:rPr>
            </w:pPr>
            <w:r>
              <w:rPr>
                <w:rFonts w:ascii="Arial" w:cs="Arial" w:eastAsia="Arial" w:hAnsi="Arial"/>
                <w:sz w:val="12"/>
                <w:szCs w:val="12"/>
                <w:b w:val="1"/>
                <w:bCs w:val="1"/>
                <w:color w:val="auto"/>
                <w:w w:val="97"/>
              </w:rPr>
              <w:t>of Securities</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10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15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5"/>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Acquired (A)</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 (D) (Instr. 3,</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4 and 5)</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00" w:type="dxa"/>
            <w:vAlign w:val="bottom"/>
          </w:tcPr>
          <w:p>
            <w:pPr>
              <w:ind w:left="60"/>
              <w:spacing w:after="0" w:line="146" w:lineRule="exact"/>
              <w:rPr>
                <w:sz w:val="20"/>
                <w:szCs w:val="20"/>
                <w:color w:val="auto"/>
              </w:rPr>
            </w:pPr>
            <w:r>
              <w:rPr>
                <w:rFonts w:ascii="Arial" w:cs="Arial" w:eastAsia="Arial" w:hAnsi="Arial"/>
                <w:sz w:val="13"/>
                <w:szCs w:val="13"/>
                <w:color w:val="0000FF"/>
              </w:rPr>
              <w:t>Option</w:t>
            </w:r>
          </w:p>
        </w:tc>
        <w:tc>
          <w:tcPr>
            <w:tcW w:w="80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21.05</w:t>
            </w:r>
          </w:p>
        </w:tc>
        <w:tc>
          <w:tcPr>
            <w:tcW w:w="1100" w:type="dxa"/>
            <w:vAlign w:val="bottom"/>
            <w:vMerge w:val="restart"/>
          </w:tcPr>
          <w:p>
            <w:pPr>
              <w:jc w:val="center"/>
              <w:spacing w:after="0"/>
              <w:rPr>
                <w:sz w:val="20"/>
                <w:szCs w:val="20"/>
                <w:color w:val="auto"/>
              </w:rPr>
            </w:pPr>
            <w:r>
              <w:rPr>
                <w:rFonts w:ascii="Arial" w:cs="Arial" w:eastAsia="Arial" w:hAnsi="Arial"/>
                <w:sz w:val="13"/>
                <w:szCs w:val="13"/>
                <w:color w:val="0000FF"/>
                <w:w w:val="92"/>
              </w:rPr>
              <w:t>05/30/2006</w:t>
            </w:r>
          </w:p>
        </w:tc>
        <w:tc>
          <w:tcPr>
            <w:tcW w:w="1140" w:type="dxa"/>
            <w:vAlign w:val="bottom"/>
          </w:tcPr>
          <w:p>
            <w:pPr>
              <w:spacing w:after="0"/>
              <w:rPr>
                <w:sz w:val="12"/>
                <w:szCs w:val="12"/>
                <w:color w:val="auto"/>
              </w:rPr>
            </w:pPr>
          </w:p>
        </w:tc>
        <w:tc>
          <w:tcPr>
            <w:tcW w:w="780" w:type="dxa"/>
            <w:vAlign w:val="bottom"/>
            <w:vMerge w:val="restart"/>
          </w:tcPr>
          <w:p>
            <w:pPr>
              <w:ind w:left="160"/>
              <w:spacing w:after="0"/>
              <w:rPr>
                <w:sz w:val="20"/>
                <w:szCs w:val="20"/>
                <w:color w:val="auto"/>
              </w:rPr>
            </w:pPr>
            <w:r>
              <w:rPr>
                <w:rFonts w:ascii="Arial" w:cs="Arial" w:eastAsia="Arial" w:hAnsi="Arial"/>
                <w:sz w:val="13"/>
                <w:szCs w:val="13"/>
                <w:color w:val="0000FF"/>
              </w:rPr>
              <w:t>M</w:t>
            </w:r>
          </w:p>
        </w:tc>
        <w:tc>
          <w:tcPr>
            <w:tcW w:w="480" w:type="dxa"/>
            <w:vAlign w:val="bottom"/>
          </w:tcPr>
          <w:p>
            <w:pPr>
              <w:spacing w:after="0"/>
              <w:rPr>
                <w:sz w:val="12"/>
                <w:szCs w:val="12"/>
                <w:color w:val="auto"/>
              </w:rPr>
            </w:pPr>
          </w:p>
        </w:tc>
        <w:tc>
          <w:tcPr>
            <w:tcW w:w="560" w:type="dxa"/>
            <w:vAlign w:val="bottom"/>
            <w:vMerge w:val="restart"/>
          </w:tcPr>
          <w:p>
            <w:pPr>
              <w:jc w:val="right"/>
              <w:ind w:right="56"/>
              <w:spacing w:after="0"/>
              <w:rPr>
                <w:sz w:val="20"/>
                <w:szCs w:val="20"/>
                <w:color w:val="auto"/>
              </w:rPr>
            </w:pPr>
            <w:r>
              <w:rPr>
                <w:rFonts w:ascii="Arial" w:cs="Arial" w:eastAsia="Arial" w:hAnsi="Arial"/>
                <w:sz w:val="13"/>
                <w:szCs w:val="13"/>
                <w:color w:val="0000FF"/>
              </w:rPr>
              <w:t>50,000</w:t>
            </w:r>
          </w:p>
        </w:tc>
        <w:tc>
          <w:tcPr>
            <w:tcW w:w="800" w:type="dxa"/>
            <w:vAlign w:val="bottom"/>
            <w:gridSpan w:val="2"/>
            <w:vMerge w:val="restart"/>
          </w:tcPr>
          <w:p>
            <w:pPr>
              <w:ind w:left="60"/>
              <w:spacing w:after="0"/>
              <w:rPr>
                <w:sz w:val="20"/>
                <w:szCs w:val="20"/>
                <w:color w:val="auto"/>
              </w:rPr>
            </w:pPr>
            <w:r>
              <w:rPr>
                <w:rFonts w:ascii="Arial" w:cs="Arial" w:eastAsia="Arial" w:hAnsi="Arial"/>
                <w:sz w:val="13"/>
                <w:szCs w:val="13"/>
                <w:color w:val="0000FF"/>
              </w:rPr>
              <w:t>10/08/2003</w:t>
            </w:r>
          </w:p>
        </w:tc>
        <w:tc>
          <w:tcPr>
            <w:tcW w:w="740" w:type="dxa"/>
            <w:vAlign w:val="bottom"/>
            <w:vMerge w:val="restart"/>
          </w:tcPr>
          <w:p>
            <w:pPr>
              <w:ind w:left="40"/>
              <w:spacing w:after="0"/>
              <w:rPr>
                <w:sz w:val="20"/>
                <w:szCs w:val="20"/>
                <w:color w:val="auto"/>
              </w:rPr>
            </w:pPr>
            <w:r>
              <w:rPr>
                <w:rFonts w:ascii="Arial" w:cs="Arial" w:eastAsia="Arial" w:hAnsi="Arial"/>
                <w:sz w:val="13"/>
                <w:szCs w:val="13"/>
                <w:color w:val="0000FF"/>
              </w:rPr>
              <w:t>10/08/2012</w:t>
            </w:r>
          </w:p>
        </w:tc>
        <w:tc>
          <w:tcPr>
            <w:tcW w:w="660" w:type="dxa"/>
            <w:vAlign w:val="bottom"/>
          </w:tcPr>
          <w:p>
            <w:pPr>
              <w:ind w:left="40"/>
              <w:spacing w:after="0" w:line="146" w:lineRule="exact"/>
              <w:rPr>
                <w:sz w:val="20"/>
                <w:szCs w:val="20"/>
                <w:color w:val="auto"/>
              </w:rPr>
            </w:pPr>
            <w:r>
              <w:rPr>
                <w:rFonts w:ascii="Arial" w:cs="Arial" w:eastAsia="Arial" w:hAnsi="Arial"/>
                <w:sz w:val="13"/>
                <w:szCs w:val="13"/>
                <w:color w:val="0000FF"/>
              </w:rPr>
              <w:t>Common</w:t>
            </w:r>
          </w:p>
        </w:tc>
        <w:tc>
          <w:tcPr>
            <w:tcW w:w="560" w:type="dxa"/>
            <w:vAlign w:val="bottom"/>
            <w:vMerge w:val="restart"/>
          </w:tcPr>
          <w:p>
            <w:pPr>
              <w:jc w:val="center"/>
              <w:spacing w:after="0"/>
              <w:rPr>
                <w:sz w:val="20"/>
                <w:szCs w:val="20"/>
                <w:color w:val="auto"/>
              </w:rPr>
            </w:pPr>
            <w:r>
              <w:rPr>
                <w:rFonts w:ascii="Arial" w:cs="Arial" w:eastAsia="Arial" w:hAnsi="Arial"/>
                <w:sz w:val="17"/>
                <w:szCs w:val="17"/>
                <w:color w:val="0000FF"/>
                <w:w w:val="88"/>
              </w:rPr>
              <w:t>50,000</w:t>
            </w:r>
          </w:p>
        </w:tc>
        <w:tc>
          <w:tcPr>
            <w:tcW w:w="40" w:type="dxa"/>
            <w:vAlign w:val="bottom"/>
          </w:tcPr>
          <w:p>
            <w:pPr>
              <w:spacing w:after="0"/>
              <w:rPr>
                <w:sz w:val="12"/>
                <w:szCs w:val="12"/>
                <w:color w:val="auto"/>
              </w:rPr>
            </w:pPr>
          </w:p>
        </w:tc>
        <w:tc>
          <w:tcPr>
            <w:tcW w:w="720" w:type="dxa"/>
            <w:vAlign w:val="bottom"/>
            <w:gridSpan w:val="2"/>
            <w:vMerge w:val="restart"/>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21.05</w:t>
            </w:r>
          </w:p>
        </w:tc>
        <w:tc>
          <w:tcPr>
            <w:tcW w:w="600" w:type="dxa"/>
            <w:vAlign w:val="bottom"/>
            <w:vMerge w:val="restart"/>
          </w:tcPr>
          <w:p>
            <w:pPr>
              <w:jc w:val="center"/>
              <w:ind w:left="179"/>
              <w:spacing w:after="0"/>
              <w:rPr>
                <w:sz w:val="20"/>
                <w:szCs w:val="20"/>
                <w:color w:val="auto"/>
              </w:rPr>
            </w:pPr>
            <w:r>
              <w:rPr>
                <w:rFonts w:ascii="Arial" w:cs="Arial" w:eastAsia="Arial" w:hAnsi="Arial"/>
                <w:sz w:val="13"/>
                <w:szCs w:val="13"/>
                <w:color w:val="0000FF"/>
                <w:w w:val="90"/>
              </w:rPr>
              <w:t>0.0000</w:t>
            </w:r>
          </w:p>
        </w:tc>
        <w:tc>
          <w:tcPr>
            <w:tcW w:w="30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00" w:type="dxa"/>
            <w:vAlign w:val="bottom"/>
          </w:tcPr>
          <w:p>
            <w:pPr>
              <w:ind w:left="60"/>
              <w:spacing w:after="0" w:line="141" w:lineRule="exact"/>
              <w:rPr>
                <w:sz w:val="20"/>
                <w:szCs w:val="20"/>
                <w:color w:val="auto"/>
              </w:rPr>
            </w:pPr>
            <w:r>
              <w:rPr>
                <w:rFonts w:ascii="Arial" w:cs="Arial" w:eastAsia="Arial" w:hAnsi="Arial"/>
                <w:sz w:val="13"/>
                <w:szCs w:val="13"/>
                <w:color w:val="0000FF"/>
              </w:rPr>
              <w:t>(right to</w:t>
            </w:r>
          </w:p>
        </w:tc>
        <w:tc>
          <w:tcPr>
            <w:tcW w:w="800" w:type="dxa"/>
            <w:vAlign w:val="bottom"/>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660" w:type="dxa"/>
            <w:vAlign w:val="bottom"/>
          </w:tcPr>
          <w:p>
            <w:pPr>
              <w:jc w:val="center"/>
              <w:ind w:right="7"/>
              <w:spacing w:after="0" w:line="141" w:lineRule="exact"/>
              <w:rPr>
                <w:sz w:val="20"/>
                <w:szCs w:val="20"/>
                <w:color w:val="auto"/>
              </w:rPr>
            </w:pPr>
            <w:r>
              <w:rPr>
                <w:rFonts w:ascii="Arial" w:cs="Arial" w:eastAsia="Arial" w:hAnsi="Arial"/>
                <w:sz w:val="13"/>
                <w:szCs w:val="13"/>
                <w:color w:val="0000FF"/>
                <w:w w:val="92"/>
              </w:rPr>
              <w:t>Stock</w:t>
            </w:r>
          </w:p>
        </w:tc>
        <w:tc>
          <w:tcPr>
            <w:tcW w:w="5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00" w:type="dxa"/>
            <w:vAlign w:val="bottom"/>
            <w:tcBorders>
              <w:bottom w:val="single" w:sz="8" w:color="2C2C2C"/>
            </w:tcBorders>
          </w:tcPr>
          <w:p>
            <w:pPr>
              <w:ind w:left="60"/>
              <w:spacing w:after="0" w:line="239" w:lineRule="exact"/>
              <w:rPr>
                <w:sz w:val="20"/>
                <w:szCs w:val="20"/>
                <w:color w:val="auto"/>
              </w:rPr>
            </w:pPr>
            <w:r>
              <w:rPr>
                <w:rFonts w:ascii="Arial" w:cs="Arial" w:eastAsia="Arial" w:hAnsi="Arial"/>
                <w:sz w:val="13"/>
                <w:szCs w:val="13"/>
                <w:color w:val="0000FF"/>
              </w:rPr>
              <w:t>buy)</w:t>
            </w:r>
            <w:r>
              <w:rPr>
                <w:rFonts w:ascii="Arial" w:cs="Arial" w:eastAsia="Arial" w:hAnsi="Arial"/>
                <w:sz w:val="22"/>
                <w:szCs w:val="22"/>
                <w:color w:val="008000"/>
                <w:vertAlign w:val="superscript"/>
              </w:rPr>
              <w:t>(1)</w:t>
            </w:r>
          </w:p>
        </w:tc>
        <w:tc>
          <w:tcPr>
            <w:tcW w:w="800" w:type="dxa"/>
            <w:vAlign w:val="bottom"/>
            <w:tcBorders>
              <w:bottom w:val="single" w:sz="8" w:color="2C2C2C"/>
            </w:tcBorders>
          </w:tcPr>
          <w:p>
            <w:pPr>
              <w:spacing w:after="0"/>
              <w:rPr>
                <w:sz w:val="21"/>
                <w:szCs w:val="21"/>
                <w:color w:val="auto"/>
              </w:rPr>
            </w:pPr>
          </w:p>
        </w:tc>
        <w:tc>
          <w:tcPr>
            <w:tcW w:w="1100" w:type="dxa"/>
            <w:vAlign w:val="bottom"/>
            <w:tcBorders>
              <w:bottom w:val="single" w:sz="8" w:color="2C2C2C"/>
            </w:tcBorders>
          </w:tcPr>
          <w:p>
            <w:pPr>
              <w:spacing w:after="0"/>
              <w:rPr>
                <w:sz w:val="21"/>
                <w:szCs w:val="21"/>
                <w:color w:val="auto"/>
              </w:rPr>
            </w:pPr>
          </w:p>
        </w:tc>
        <w:tc>
          <w:tcPr>
            <w:tcW w:w="114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480" w:type="dxa"/>
            <w:vAlign w:val="bottom"/>
            <w:tcBorders>
              <w:bottom w:val="single" w:sz="8" w:color="2C2C2C"/>
            </w:tcBorders>
          </w:tcPr>
          <w:p>
            <w:pPr>
              <w:spacing w:after="0"/>
              <w:rPr>
                <w:sz w:val="21"/>
                <w:szCs w:val="21"/>
                <w:color w:val="auto"/>
              </w:rPr>
            </w:pPr>
          </w:p>
        </w:tc>
        <w:tc>
          <w:tcPr>
            <w:tcW w:w="560" w:type="dxa"/>
            <w:vAlign w:val="bottom"/>
            <w:tcBorders>
              <w:bottom w:val="single" w:sz="8" w:color="2C2C2C"/>
            </w:tcBorders>
          </w:tcPr>
          <w:p>
            <w:pPr>
              <w:spacing w:after="0"/>
              <w:rPr>
                <w:sz w:val="21"/>
                <w:szCs w:val="21"/>
                <w:color w:val="auto"/>
              </w:rPr>
            </w:pPr>
          </w:p>
        </w:tc>
        <w:tc>
          <w:tcPr>
            <w:tcW w:w="4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660" w:type="dxa"/>
            <w:vAlign w:val="bottom"/>
            <w:tcBorders>
              <w:bottom w:val="single" w:sz="8" w:color="2C2C2C"/>
            </w:tcBorders>
          </w:tcPr>
          <w:p>
            <w:pPr>
              <w:spacing w:after="0"/>
              <w:rPr>
                <w:sz w:val="21"/>
                <w:szCs w:val="21"/>
                <w:color w:val="auto"/>
              </w:rPr>
            </w:pPr>
          </w:p>
        </w:tc>
        <w:tc>
          <w:tcPr>
            <w:tcW w:w="560" w:type="dxa"/>
            <w:vAlign w:val="bottom"/>
            <w:tcBorders>
              <w:bottom w:val="single" w:sz="8" w:color="2C2C2C"/>
            </w:tcBorders>
          </w:tcPr>
          <w:p>
            <w:pPr>
              <w:spacing w:after="0"/>
              <w:rPr>
                <w:sz w:val="21"/>
                <w:szCs w:val="21"/>
                <w:color w:val="auto"/>
              </w:rPr>
            </w:pPr>
          </w:p>
        </w:tc>
        <w:tc>
          <w:tcPr>
            <w:tcW w:w="40" w:type="dxa"/>
            <w:vAlign w:val="bottom"/>
            <w:tcBorders>
              <w:bottom w:val="single" w:sz="8" w:color="2C2C2C"/>
            </w:tcBorders>
          </w:tcPr>
          <w:p>
            <w:pPr>
              <w:spacing w:after="0"/>
              <w:rPr>
                <w:sz w:val="21"/>
                <w:szCs w:val="21"/>
                <w:color w:val="auto"/>
              </w:rPr>
            </w:pPr>
          </w:p>
        </w:tc>
        <w:tc>
          <w:tcPr>
            <w:tcW w:w="60" w:type="dxa"/>
            <w:vAlign w:val="bottom"/>
            <w:tcBorders>
              <w:bottom w:val="single" w:sz="8" w:color="2C2C2C"/>
            </w:tcBorders>
          </w:tcPr>
          <w:p>
            <w:pPr>
              <w:spacing w:after="0"/>
              <w:rPr>
                <w:sz w:val="21"/>
                <w:szCs w:val="21"/>
                <w:color w:val="auto"/>
              </w:rPr>
            </w:pPr>
          </w:p>
        </w:tc>
        <w:tc>
          <w:tcPr>
            <w:tcW w:w="660" w:type="dxa"/>
            <w:vAlign w:val="bottom"/>
            <w:tcBorders>
              <w:bottom w:val="single" w:sz="8" w:color="2C2C2C"/>
            </w:tcBorders>
          </w:tcPr>
          <w:p>
            <w:pPr>
              <w:spacing w:after="0"/>
              <w:rPr>
                <w:sz w:val="21"/>
                <w:szCs w:val="21"/>
                <w:color w:val="auto"/>
              </w:rPr>
            </w:pPr>
          </w:p>
        </w:tc>
        <w:tc>
          <w:tcPr>
            <w:tcW w:w="600" w:type="dxa"/>
            <w:vAlign w:val="bottom"/>
            <w:tcBorders>
              <w:bottom w:val="single" w:sz="8" w:color="2C2C2C"/>
            </w:tcBorders>
          </w:tcPr>
          <w:p>
            <w:pPr>
              <w:spacing w:after="0"/>
              <w:rPr>
                <w:sz w:val="21"/>
                <w:szCs w:val="21"/>
                <w:color w:val="auto"/>
              </w:rPr>
            </w:pPr>
          </w:p>
        </w:tc>
        <w:tc>
          <w:tcPr>
            <w:tcW w:w="30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20" w:type="dxa"/>
            <w:vAlign w:val="bottom"/>
            <w:tcBorders>
              <w:bottom w:val="single" w:sz="8" w:color="2C2C2C"/>
            </w:tcBorders>
          </w:tcPr>
          <w:p>
            <w:pPr>
              <w:spacing w:after="0"/>
              <w:rPr>
                <w:sz w:val="21"/>
                <w:szCs w:val="21"/>
                <w:color w:val="auto"/>
              </w:rPr>
            </w:pPr>
          </w:p>
        </w:tc>
        <w:tc>
          <w:tcPr>
            <w:tcW w:w="100" w:type="dxa"/>
            <w:vAlign w:val="bottom"/>
            <w:tcBorders>
              <w:bottom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00" w:type="dxa"/>
            <w:vAlign w:val="bottom"/>
          </w:tcPr>
          <w:p>
            <w:pPr>
              <w:ind w:left="60"/>
              <w:spacing w:after="0" w:line="146" w:lineRule="exact"/>
              <w:rPr>
                <w:sz w:val="20"/>
                <w:szCs w:val="20"/>
                <w:color w:val="auto"/>
              </w:rPr>
            </w:pPr>
            <w:r>
              <w:rPr>
                <w:rFonts w:ascii="Arial" w:cs="Arial" w:eastAsia="Arial" w:hAnsi="Arial"/>
                <w:sz w:val="13"/>
                <w:szCs w:val="13"/>
                <w:color w:val="0000FF"/>
              </w:rPr>
              <w:t>Option</w:t>
            </w:r>
          </w:p>
        </w:tc>
        <w:tc>
          <w:tcPr>
            <w:tcW w:w="80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19.61</w:t>
            </w:r>
          </w:p>
        </w:tc>
        <w:tc>
          <w:tcPr>
            <w:tcW w:w="1100" w:type="dxa"/>
            <w:vAlign w:val="bottom"/>
            <w:vMerge w:val="restart"/>
          </w:tcPr>
          <w:p>
            <w:pPr>
              <w:jc w:val="center"/>
              <w:spacing w:after="0"/>
              <w:rPr>
                <w:sz w:val="20"/>
                <w:szCs w:val="20"/>
                <w:color w:val="auto"/>
              </w:rPr>
            </w:pPr>
            <w:r>
              <w:rPr>
                <w:rFonts w:ascii="Arial" w:cs="Arial" w:eastAsia="Arial" w:hAnsi="Arial"/>
                <w:sz w:val="13"/>
                <w:szCs w:val="13"/>
                <w:color w:val="0000FF"/>
                <w:w w:val="92"/>
              </w:rPr>
              <w:t>05/30/2006</w:t>
            </w:r>
          </w:p>
        </w:tc>
        <w:tc>
          <w:tcPr>
            <w:tcW w:w="1140" w:type="dxa"/>
            <w:vAlign w:val="bottom"/>
          </w:tcPr>
          <w:p>
            <w:pPr>
              <w:spacing w:after="0"/>
              <w:rPr>
                <w:sz w:val="12"/>
                <w:szCs w:val="12"/>
                <w:color w:val="auto"/>
              </w:rPr>
            </w:pPr>
          </w:p>
        </w:tc>
        <w:tc>
          <w:tcPr>
            <w:tcW w:w="780" w:type="dxa"/>
            <w:vAlign w:val="bottom"/>
            <w:vMerge w:val="restart"/>
          </w:tcPr>
          <w:p>
            <w:pPr>
              <w:ind w:left="160"/>
              <w:spacing w:after="0"/>
              <w:rPr>
                <w:sz w:val="20"/>
                <w:szCs w:val="20"/>
                <w:color w:val="auto"/>
              </w:rPr>
            </w:pPr>
            <w:r>
              <w:rPr>
                <w:rFonts w:ascii="Arial" w:cs="Arial" w:eastAsia="Arial" w:hAnsi="Arial"/>
                <w:sz w:val="13"/>
                <w:szCs w:val="13"/>
                <w:color w:val="0000FF"/>
              </w:rPr>
              <w:t>M</w:t>
            </w:r>
          </w:p>
        </w:tc>
        <w:tc>
          <w:tcPr>
            <w:tcW w:w="480" w:type="dxa"/>
            <w:vAlign w:val="bottom"/>
          </w:tcPr>
          <w:p>
            <w:pPr>
              <w:spacing w:after="0"/>
              <w:rPr>
                <w:sz w:val="12"/>
                <w:szCs w:val="12"/>
                <w:color w:val="auto"/>
              </w:rPr>
            </w:pPr>
          </w:p>
        </w:tc>
        <w:tc>
          <w:tcPr>
            <w:tcW w:w="560" w:type="dxa"/>
            <w:vAlign w:val="bottom"/>
            <w:vMerge w:val="restart"/>
          </w:tcPr>
          <w:p>
            <w:pPr>
              <w:jc w:val="right"/>
              <w:ind w:right="76"/>
              <w:spacing w:after="0"/>
              <w:rPr>
                <w:sz w:val="20"/>
                <w:szCs w:val="20"/>
                <w:color w:val="auto"/>
              </w:rPr>
            </w:pPr>
            <w:r>
              <w:rPr>
                <w:rFonts w:ascii="Arial" w:cs="Arial" w:eastAsia="Arial" w:hAnsi="Arial"/>
                <w:sz w:val="13"/>
                <w:szCs w:val="13"/>
                <w:color w:val="0000FF"/>
              </w:rPr>
              <w:t>6,000</w:t>
            </w:r>
          </w:p>
        </w:tc>
        <w:tc>
          <w:tcPr>
            <w:tcW w:w="800" w:type="dxa"/>
            <w:vAlign w:val="bottom"/>
            <w:gridSpan w:val="2"/>
            <w:vMerge w:val="restart"/>
          </w:tcPr>
          <w:p>
            <w:pPr>
              <w:ind w:left="60"/>
              <w:spacing w:after="0"/>
              <w:rPr>
                <w:sz w:val="20"/>
                <w:szCs w:val="20"/>
                <w:color w:val="auto"/>
              </w:rPr>
            </w:pPr>
            <w:r>
              <w:rPr>
                <w:rFonts w:ascii="Arial" w:cs="Arial" w:eastAsia="Arial" w:hAnsi="Arial"/>
                <w:sz w:val="13"/>
                <w:szCs w:val="13"/>
                <w:color w:val="0000FF"/>
              </w:rPr>
              <w:t>03/06/2004</w:t>
            </w:r>
          </w:p>
        </w:tc>
        <w:tc>
          <w:tcPr>
            <w:tcW w:w="740" w:type="dxa"/>
            <w:vAlign w:val="bottom"/>
            <w:vMerge w:val="restart"/>
          </w:tcPr>
          <w:p>
            <w:pPr>
              <w:ind w:left="40"/>
              <w:spacing w:after="0"/>
              <w:rPr>
                <w:sz w:val="20"/>
                <w:szCs w:val="20"/>
                <w:color w:val="auto"/>
              </w:rPr>
            </w:pPr>
            <w:r>
              <w:rPr>
                <w:rFonts w:ascii="Arial" w:cs="Arial" w:eastAsia="Arial" w:hAnsi="Arial"/>
                <w:sz w:val="13"/>
                <w:szCs w:val="13"/>
                <w:color w:val="0000FF"/>
              </w:rPr>
              <w:t>03/06/2013</w:t>
            </w:r>
          </w:p>
        </w:tc>
        <w:tc>
          <w:tcPr>
            <w:tcW w:w="660" w:type="dxa"/>
            <w:vAlign w:val="bottom"/>
          </w:tcPr>
          <w:p>
            <w:pPr>
              <w:ind w:left="40"/>
              <w:spacing w:after="0" w:line="146" w:lineRule="exact"/>
              <w:rPr>
                <w:sz w:val="20"/>
                <w:szCs w:val="20"/>
                <w:color w:val="auto"/>
              </w:rPr>
            </w:pPr>
            <w:r>
              <w:rPr>
                <w:rFonts w:ascii="Arial" w:cs="Arial" w:eastAsia="Arial" w:hAnsi="Arial"/>
                <w:sz w:val="13"/>
                <w:szCs w:val="13"/>
                <w:color w:val="0000FF"/>
              </w:rPr>
              <w:t>Common</w:t>
            </w:r>
          </w:p>
        </w:tc>
        <w:tc>
          <w:tcPr>
            <w:tcW w:w="560" w:type="dxa"/>
            <w:vAlign w:val="bottom"/>
            <w:vMerge w:val="restart"/>
          </w:tcPr>
          <w:p>
            <w:pPr>
              <w:jc w:val="center"/>
              <w:spacing w:after="0"/>
              <w:rPr>
                <w:sz w:val="20"/>
                <w:szCs w:val="20"/>
                <w:color w:val="auto"/>
              </w:rPr>
            </w:pPr>
            <w:r>
              <w:rPr>
                <w:rFonts w:ascii="Arial" w:cs="Arial" w:eastAsia="Arial" w:hAnsi="Arial"/>
                <w:sz w:val="17"/>
                <w:szCs w:val="17"/>
                <w:color w:val="0000FF"/>
                <w:w w:val="89"/>
              </w:rPr>
              <w:t>6,000</w:t>
            </w:r>
          </w:p>
        </w:tc>
        <w:tc>
          <w:tcPr>
            <w:tcW w:w="40" w:type="dxa"/>
            <w:vAlign w:val="bottom"/>
          </w:tcPr>
          <w:p>
            <w:pPr>
              <w:spacing w:after="0"/>
              <w:rPr>
                <w:sz w:val="12"/>
                <w:szCs w:val="12"/>
                <w:color w:val="auto"/>
              </w:rPr>
            </w:pPr>
          </w:p>
        </w:tc>
        <w:tc>
          <w:tcPr>
            <w:tcW w:w="720" w:type="dxa"/>
            <w:vAlign w:val="bottom"/>
            <w:gridSpan w:val="2"/>
            <w:vMerge w:val="restart"/>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19.61</w:t>
            </w:r>
          </w:p>
        </w:tc>
        <w:tc>
          <w:tcPr>
            <w:tcW w:w="600" w:type="dxa"/>
            <w:vAlign w:val="bottom"/>
            <w:vMerge w:val="restart"/>
          </w:tcPr>
          <w:p>
            <w:pPr>
              <w:jc w:val="center"/>
              <w:ind w:left="179"/>
              <w:spacing w:after="0"/>
              <w:rPr>
                <w:sz w:val="20"/>
                <w:szCs w:val="20"/>
                <w:color w:val="auto"/>
              </w:rPr>
            </w:pPr>
            <w:r>
              <w:rPr>
                <w:rFonts w:ascii="Arial" w:cs="Arial" w:eastAsia="Arial" w:hAnsi="Arial"/>
                <w:sz w:val="13"/>
                <w:szCs w:val="13"/>
                <w:color w:val="0000FF"/>
                <w:w w:val="90"/>
              </w:rPr>
              <w:t>19,000</w:t>
            </w:r>
          </w:p>
        </w:tc>
        <w:tc>
          <w:tcPr>
            <w:tcW w:w="30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00" w:type="dxa"/>
            <w:vAlign w:val="bottom"/>
          </w:tcPr>
          <w:p>
            <w:pPr>
              <w:ind w:left="60"/>
              <w:spacing w:after="0" w:line="141" w:lineRule="exact"/>
              <w:rPr>
                <w:sz w:val="20"/>
                <w:szCs w:val="20"/>
                <w:color w:val="auto"/>
              </w:rPr>
            </w:pPr>
            <w:r>
              <w:rPr>
                <w:rFonts w:ascii="Arial" w:cs="Arial" w:eastAsia="Arial" w:hAnsi="Arial"/>
                <w:sz w:val="13"/>
                <w:szCs w:val="13"/>
                <w:color w:val="0000FF"/>
              </w:rPr>
              <w:t>(right to</w:t>
            </w:r>
          </w:p>
        </w:tc>
        <w:tc>
          <w:tcPr>
            <w:tcW w:w="800" w:type="dxa"/>
            <w:vAlign w:val="bottom"/>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660" w:type="dxa"/>
            <w:vAlign w:val="bottom"/>
          </w:tcPr>
          <w:p>
            <w:pPr>
              <w:jc w:val="center"/>
              <w:ind w:right="7"/>
              <w:spacing w:after="0" w:line="141" w:lineRule="exact"/>
              <w:rPr>
                <w:sz w:val="20"/>
                <w:szCs w:val="20"/>
                <w:color w:val="auto"/>
              </w:rPr>
            </w:pPr>
            <w:r>
              <w:rPr>
                <w:rFonts w:ascii="Arial" w:cs="Arial" w:eastAsia="Arial" w:hAnsi="Arial"/>
                <w:sz w:val="13"/>
                <w:szCs w:val="13"/>
                <w:color w:val="0000FF"/>
                <w:w w:val="92"/>
              </w:rPr>
              <w:t>Stock</w:t>
            </w:r>
          </w:p>
        </w:tc>
        <w:tc>
          <w:tcPr>
            <w:tcW w:w="5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00" w:type="dxa"/>
            <w:vAlign w:val="bottom"/>
            <w:tcBorders>
              <w:bottom w:val="single" w:sz="8" w:color="2C2C2C"/>
            </w:tcBorders>
          </w:tcPr>
          <w:p>
            <w:pPr>
              <w:ind w:left="60"/>
              <w:spacing w:after="0" w:line="239" w:lineRule="exact"/>
              <w:rPr>
                <w:sz w:val="20"/>
                <w:szCs w:val="20"/>
                <w:color w:val="auto"/>
              </w:rPr>
            </w:pPr>
            <w:r>
              <w:rPr>
                <w:rFonts w:ascii="Arial" w:cs="Arial" w:eastAsia="Arial" w:hAnsi="Arial"/>
                <w:sz w:val="13"/>
                <w:szCs w:val="13"/>
                <w:color w:val="0000FF"/>
              </w:rPr>
              <w:t>buy)</w:t>
            </w:r>
            <w:r>
              <w:rPr>
                <w:rFonts w:ascii="Arial" w:cs="Arial" w:eastAsia="Arial" w:hAnsi="Arial"/>
                <w:sz w:val="22"/>
                <w:szCs w:val="22"/>
                <w:color w:val="008000"/>
                <w:vertAlign w:val="superscript"/>
              </w:rPr>
              <w:t>(2)</w:t>
            </w:r>
          </w:p>
        </w:tc>
        <w:tc>
          <w:tcPr>
            <w:tcW w:w="800" w:type="dxa"/>
            <w:vAlign w:val="bottom"/>
            <w:tcBorders>
              <w:bottom w:val="single" w:sz="8" w:color="2C2C2C"/>
            </w:tcBorders>
          </w:tcPr>
          <w:p>
            <w:pPr>
              <w:spacing w:after="0"/>
              <w:rPr>
                <w:sz w:val="21"/>
                <w:szCs w:val="21"/>
                <w:color w:val="auto"/>
              </w:rPr>
            </w:pPr>
          </w:p>
        </w:tc>
        <w:tc>
          <w:tcPr>
            <w:tcW w:w="1100" w:type="dxa"/>
            <w:vAlign w:val="bottom"/>
            <w:tcBorders>
              <w:bottom w:val="single" w:sz="8" w:color="2C2C2C"/>
            </w:tcBorders>
          </w:tcPr>
          <w:p>
            <w:pPr>
              <w:spacing w:after="0"/>
              <w:rPr>
                <w:sz w:val="21"/>
                <w:szCs w:val="21"/>
                <w:color w:val="auto"/>
              </w:rPr>
            </w:pPr>
          </w:p>
        </w:tc>
        <w:tc>
          <w:tcPr>
            <w:tcW w:w="114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480" w:type="dxa"/>
            <w:vAlign w:val="bottom"/>
            <w:tcBorders>
              <w:bottom w:val="single" w:sz="8" w:color="2C2C2C"/>
            </w:tcBorders>
          </w:tcPr>
          <w:p>
            <w:pPr>
              <w:spacing w:after="0"/>
              <w:rPr>
                <w:sz w:val="21"/>
                <w:szCs w:val="21"/>
                <w:color w:val="auto"/>
              </w:rPr>
            </w:pPr>
          </w:p>
        </w:tc>
        <w:tc>
          <w:tcPr>
            <w:tcW w:w="560" w:type="dxa"/>
            <w:vAlign w:val="bottom"/>
            <w:tcBorders>
              <w:bottom w:val="single" w:sz="8" w:color="2C2C2C"/>
            </w:tcBorders>
          </w:tcPr>
          <w:p>
            <w:pPr>
              <w:spacing w:after="0"/>
              <w:rPr>
                <w:sz w:val="21"/>
                <w:szCs w:val="21"/>
                <w:color w:val="auto"/>
              </w:rPr>
            </w:pPr>
          </w:p>
        </w:tc>
        <w:tc>
          <w:tcPr>
            <w:tcW w:w="4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660" w:type="dxa"/>
            <w:vAlign w:val="bottom"/>
            <w:tcBorders>
              <w:bottom w:val="single" w:sz="8" w:color="2C2C2C"/>
            </w:tcBorders>
          </w:tcPr>
          <w:p>
            <w:pPr>
              <w:spacing w:after="0"/>
              <w:rPr>
                <w:sz w:val="21"/>
                <w:szCs w:val="21"/>
                <w:color w:val="auto"/>
              </w:rPr>
            </w:pPr>
          </w:p>
        </w:tc>
        <w:tc>
          <w:tcPr>
            <w:tcW w:w="560" w:type="dxa"/>
            <w:vAlign w:val="bottom"/>
            <w:tcBorders>
              <w:bottom w:val="single" w:sz="8" w:color="2C2C2C"/>
            </w:tcBorders>
          </w:tcPr>
          <w:p>
            <w:pPr>
              <w:spacing w:after="0"/>
              <w:rPr>
                <w:sz w:val="21"/>
                <w:szCs w:val="21"/>
                <w:color w:val="auto"/>
              </w:rPr>
            </w:pPr>
          </w:p>
        </w:tc>
        <w:tc>
          <w:tcPr>
            <w:tcW w:w="40" w:type="dxa"/>
            <w:vAlign w:val="bottom"/>
            <w:tcBorders>
              <w:bottom w:val="single" w:sz="8" w:color="2C2C2C"/>
            </w:tcBorders>
          </w:tcPr>
          <w:p>
            <w:pPr>
              <w:spacing w:after="0"/>
              <w:rPr>
                <w:sz w:val="21"/>
                <w:szCs w:val="21"/>
                <w:color w:val="auto"/>
              </w:rPr>
            </w:pPr>
          </w:p>
        </w:tc>
        <w:tc>
          <w:tcPr>
            <w:tcW w:w="60" w:type="dxa"/>
            <w:vAlign w:val="bottom"/>
            <w:tcBorders>
              <w:bottom w:val="single" w:sz="8" w:color="2C2C2C"/>
            </w:tcBorders>
          </w:tcPr>
          <w:p>
            <w:pPr>
              <w:spacing w:after="0"/>
              <w:rPr>
                <w:sz w:val="21"/>
                <w:szCs w:val="21"/>
                <w:color w:val="auto"/>
              </w:rPr>
            </w:pPr>
          </w:p>
        </w:tc>
        <w:tc>
          <w:tcPr>
            <w:tcW w:w="660" w:type="dxa"/>
            <w:vAlign w:val="bottom"/>
            <w:tcBorders>
              <w:bottom w:val="single" w:sz="8" w:color="2C2C2C"/>
            </w:tcBorders>
          </w:tcPr>
          <w:p>
            <w:pPr>
              <w:spacing w:after="0"/>
              <w:rPr>
                <w:sz w:val="21"/>
                <w:szCs w:val="21"/>
                <w:color w:val="auto"/>
              </w:rPr>
            </w:pPr>
          </w:p>
        </w:tc>
        <w:tc>
          <w:tcPr>
            <w:tcW w:w="600" w:type="dxa"/>
            <w:vAlign w:val="bottom"/>
            <w:tcBorders>
              <w:bottom w:val="single" w:sz="8" w:color="2C2C2C"/>
            </w:tcBorders>
          </w:tcPr>
          <w:p>
            <w:pPr>
              <w:spacing w:after="0"/>
              <w:rPr>
                <w:sz w:val="21"/>
                <w:szCs w:val="21"/>
                <w:color w:val="auto"/>
              </w:rPr>
            </w:pPr>
          </w:p>
        </w:tc>
        <w:tc>
          <w:tcPr>
            <w:tcW w:w="30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20" w:type="dxa"/>
            <w:vAlign w:val="bottom"/>
            <w:tcBorders>
              <w:bottom w:val="single" w:sz="8" w:color="2C2C2C"/>
            </w:tcBorders>
          </w:tcPr>
          <w:p>
            <w:pPr>
              <w:spacing w:after="0"/>
              <w:rPr>
                <w:sz w:val="21"/>
                <w:szCs w:val="21"/>
                <w:color w:val="auto"/>
              </w:rPr>
            </w:pPr>
          </w:p>
        </w:tc>
        <w:tc>
          <w:tcPr>
            <w:tcW w:w="100" w:type="dxa"/>
            <w:vAlign w:val="bottom"/>
            <w:tcBorders>
              <w:bottom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00" w:type="dxa"/>
            <w:vAlign w:val="bottom"/>
          </w:tcPr>
          <w:p>
            <w:pPr>
              <w:ind w:left="60"/>
              <w:spacing w:after="0" w:line="146" w:lineRule="exact"/>
              <w:rPr>
                <w:sz w:val="20"/>
                <w:szCs w:val="20"/>
                <w:color w:val="auto"/>
              </w:rPr>
            </w:pPr>
            <w:r>
              <w:rPr>
                <w:rFonts w:ascii="Arial" w:cs="Arial" w:eastAsia="Arial" w:hAnsi="Arial"/>
                <w:sz w:val="13"/>
                <w:szCs w:val="13"/>
                <w:color w:val="0000FF"/>
              </w:rPr>
              <w:t>Option</w:t>
            </w:r>
          </w:p>
        </w:tc>
        <w:tc>
          <w:tcPr>
            <w:tcW w:w="80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35.92</w:t>
            </w:r>
          </w:p>
        </w:tc>
        <w:tc>
          <w:tcPr>
            <w:tcW w:w="1100" w:type="dxa"/>
            <w:vAlign w:val="bottom"/>
            <w:vMerge w:val="restart"/>
          </w:tcPr>
          <w:p>
            <w:pPr>
              <w:jc w:val="center"/>
              <w:spacing w:after="0"/>
              <w:rPr>
                <w:sz w:val="20"/>
                <w:szCs w:val="20"/>
                <w:color w:val="auto"/>
              </w:rPr>
            </w:pPr>
            <w:r>
              <w:rPr>
                <w:rFonts w:ascii="Arial" w:cs="Arial" w:eastAsia="Arial" w:hAnsi="Arial"/>
                <w:sz w:val="13"/>
                <w:szCs w:val="13"/>
                <w:color w:val="0000FF"/>
                <w:w w:val="92"/>
              </w:rPr>
              <w:t>05/30/2006</w:t>
            </w:r>
          </w:p>
        </w:tc>
        <w:tc>
          <w:tcPr>
            <w:tcW w:w="1140" w:type="dxa"/>
            <w:vAlign w:val="bottom"/>
          </w:tcPr>
          <w:p>
            <w:pPr>
              <w:spacing w:after="0"/>
              <w:rPr>
                <w:sz w:val="12"/>
                <w:szCs w:val="12"/>
                <w:color w:val="auto"/>
              </w:rPr>
            </w:pPr>
          </w:p>
        </w:tc>
        <w:tc>
          <w:tcPr>
            <w:tcW w:w="780" w:type="dxa"/>
            <w:vAlign w:val="bottom"/>
            <w:vMerge w:val="restart"/>
          </w:tcPr>
          <w:p>
            <w:pPr>
              <w:ind w:left="160"/>
              <w:spacing w:after="0"/>
              <w:rPr>
                <w:sz w:val="20"/>
                <w:szCs w:val="20"/>
                <w:color w:val="auto"/>
              </w:rPr>
            </w:pPr>
            <w:r>
              <w:rPr>
                <w:rFonts w:ascii="Arial" w:cs="Arial" w:eastAsia="Arial" w:hAnsi="Arial"/>
                <w:sz w:val="13"/>
                <w:szCs w:val="13"/>
                <w:color w:val="0000FF"/>
              </w:rPr>
              <w:t>A</w:t>
            </w:r>
          </w:p>
        </w:tc>
        <w:tc>
          <w:tcPr>
            <w:tcW w:w="480" w:type="dxa"/>
            <w:vAlign w:val="bottom"/>
            <w:vMerge w:val="restart"/>
          </w:tcPr>
          <w:p>
            <w:pPr>
              <w:ind w:left="120"/>
              <w:spacing w:after="0"/>
              <w:rPr>
                <w:sz w:val="20"/>
                <w:szCs w:val="20"/>
                <w:color w:val="auto"/>
              </w:rPr>
            </w:pPr>
            <w:r>
              <w:rPr>
                <w:rFonts w:ascii="Arial" w:cs="Arial" w:eastAsia="Arial" w:hAnsi="Arial"/>
                <w:sz w:val="13"/>
                <w:szCs w:val="13"/>
                <w:color w:val="0000FF"/>
              </w:rPr>
              <w:t>3,311</w:t>
            </w:r>
          </w:p>
        </w:tc>
        <w:tc>
          <w:tcPr>
            <w:tcW w:w="560" w:type="dxa"/>
            <w:vAlign w:val="bottom"/>
          </w:tcPr>
          <w:p>
            <w:pPr>
              <w:spacing w:after="0"/>
              <w:rPr>
                <w:sz w:val="12"/>
                <w:szCs w:val="12"/>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3"/>
                <w:szCs w:val="13"/>
                <w:color w:val="0000FF"/>
              </w:rPr>
              <w:t>11/30/2006</w:t>
            </w:r>
          </w:p>
        </w:tc>
        <w:tc>
          <w:tcPr>
            <w:tcW w:w="740" w:type="dxa"/>
            <w:vAlign w:val="bottom"/>
            <w:vMerge w:val="restart"/>
          </w:tcPr>
          <w:p>
            <w:pPr>
              <w:ind w:left="40"/>
              <w:spacing w:after="0"/>
              <w:rPr>
                <w:sz w:val="20"/>
                <w:szCs w:val="20"/>
                <w:color w:val="auto"/>
              </w:rPr>
            </w:pPr>
            <w:r>
              <w:rPr>
                <w:rFonts w:ascii="Arial" w:cs="Arial" w:eastAsia="Arial" w:hAnsi="Arial"/>
                <w:sz w:val="13"/>
                <w:szCs w:val="13"/>
                <w:color w:val="0000FF"/>
              </w:rPr>
              <w:t>03/06/2013</w:t>
            </w:r>
          </w:p>
        </w:tc>
        <w:tc>
          <w:tcPr>
            <w:tcW w:w="660" w:type="dxa"/>
            <w:vAlign w:val="bottom"/>
          </w:tcPr>
          <w:p>
            <w:pPr>
              <w:ind w:left="40"/>
              <w:spacing w:after="0" w:line="146" w:lineRule="exact"/>
              <w:rPr>
                <w:sz w:val="20"/>
                <w:szCs w:val="20"/>
                <w:color w:val="auto"/>
              </w:rPr>
            </w:pPr>
            <w:r>
              <w:rPr>
                <w:rFonts w:ascii="Arial" w:cs="Arial" w:eastAsia="Arial" w:hAnsi="Arial"/>
                <w:sz w:val="13"/>
                <w:szCs w:val="13"/>
                <w:color w:val="0000FF"/>
              </w:rPr>
              <w:t>Common</w:t>
            </w:r>
          </w:p>
        </w:tc>
        <w:tc>
          <w:tcPr>
            <w:tcW w:w="560" w:type="dxa"/>
            <w:vAlign w:val="bottom"/>
            <w:vMerge w:val="restart"/>
          </w:tcPr>
          <w:p>
            <w:pPr>
              <w:jc w:val="center"/>
              <w:spacing w:after="0"/>
              <w:rPr>
                <w:sz w:val="20"/>
                <w:szCs w:val="20"/>
                <w:color w:val="auto"/>
              </w:rPr>
            </w:pPr>
            <w:r>
              <w:rPr>
                <w:rFonts w:ascii="Arial" w:cs="Arial" w:eastAsia="Arial" w:hAnsi="Arial"/>
                <w:sz w:val="17"/>
                <w:szCs w:val="17"/>
                <w:color w:val="0000FF"/>
                <w:w w:val="89"/>
              </w:rPr>
              <w:t>3,311</w:t>
            </w:r>
          </w:p>
        </w:tc>
        <w:tc>
          <w:tcPr>
            <w:tcW w:w="40" w:type="dxa"/>
            <w:vAlign w:val="bottom"/>
          </w:tcPr>
          <w:p>
            <w:pPr>
              <w:spacing w:after="0"/>
              <w:rPr>
                <w:sz w:val="12"/>
                <w:szCs w:val="12"/>
                <w:color w:val="auto"/>
              </w:rPr>
            </w:pPr>
          </w:p>
        </w:tc>
        <w:tc>
          <w:tcPr>
            <w:tcW w:w="720" w:type="dxa"/>
            <w:vAlign w:val="bottom"/>
            <w:gridSpan w:val="2"/>
            <w:vMerge w:val="restart"/>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35.92</w:t>
            </w:r>
          </w:p>
        </w:tc>
        <w:tc>
          <w:tcPr>
            <w:tcW w:w="600" w:type="dxa"/>
            <w:vAlign w:val="bottom"/>
            <w:vMerge w:val="restart"/>
          </w:tcPr>
          <w:p>
            <w:pPr>
              <w:jc w:val="center"/>
              <w:ind w:left="199"/>
              <w:spacing w:after="0"/>
              <w:rPr>
                <w:sz w:val="20"/>
                <w:szCs w:val="20"/>
                <w:color w:val="auto"/>
              </w:rPr>
            </w:pPr>
            <w:r>
              <w:rPr>
                <w:rFonts w:ascii="Arial" w:cs="Arial" w:eastAsia="Arial" w:hAnsi="Arial"/>
                <w:sz w:val="13"/>
                <w:szCs w:val="13"/>
                <w:color w:val="0000FF"/>
                <w:w w:val="92"/>
              </w:rPr>
              <w:t>3,311</w:t>
            </w:r>
          </w:p>
        </w:tc>
        <w:tc>
          <w:tcPr>
            <w:tcW w:w="30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800" w:type="dxa"/>
            <w:vAlign w:val="bottom"/>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660" w:type="dxa"/>
            <w:vAlign w:val="bottom"/>
          </w:tcPr>
          <w:p>
            <w:pPr>
              <w:jc w:val="center"/>
              <w:ind w:right="7"/>
              <w:spacing w:after="0"/>
              <w:rPr>
                <w:sz w:val="20"/>
                <w:szCs w:val="20"/>
                <w:color w:val="auto"/>
              </w:rPr>
            </w:pPr>
            <w:r>
              <w:rPr>
                <w:rFonts w:ascii="Arial" w:cs="Arial" w:eastAsia="Arial" w:hAnsi="Arial"/>
                <w:sz w:val="13"/>
                <w:szCs w:val="13"/>
                <w:color w:val="0000FF"/>
                <w:w w:val="92"/>
              </w:rPr>
              <w:t>Stock</w:t>
            </w:r>
          </w:p>
        </w:tc>
        <w:tc>
          <w:tcPr>
            <w:tcW w:w="5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r>
        <w:rPr>
          <w:rFonts w:ascii="Arial" w:cs="Arial" w:eastAsia="Arial" w:hAnsi="Arial"/>
          <w:sz w:val="22"/>
          <w:szCs w:val="22"/>
          <w:color w:val="008000"/>
          <w:vertAlign w:val="superscript"/>
        </w:rPr>
        <w:t>(3)</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260" w:firstLine="6"/>
        <w:spacing w:after="0" w:line="264"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Stock option granted pursuant to Waste Management, Inc. 1993 Stock Incentive Plan. The stock option originally vested in 25% annual increments commencing on the first anniversary of the date of grant. The Compensation Committee of the Board of Directors accelerated the vesting of the Company's oustanding options effective December 28, 2005.</w:t>
      </w:r>
    </w:p>
    <w:p>
      <w:pPr>
        <w:spacing w:after="0" w:line="15" w:lineRule="exact"/>
        <w:rPr>
          <w:rFonts w:ascii="Arial" w:cs="Arial" w:eastAsia="Arial" w:hAnsi="Arial"/>
          <w:sz w:val="13"/>
          <w:szCs w:val="13"/>
          <w:color w:val="008000"/>
        </w:rPr>
      </w:pPr>
    </w:p>
    <w:p>
      <w:pPr>
        <w:ind w:left="40" w:right="260" w:firstLine="6"/>
        <w:spacing w:after="0" w:line="264"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Stock option granted pursuant to Waste Management, Inc. 2000 Stock Incentive Plan. The stock option originally vested in 25% annual increments commencing on the first anniversary of the date of grant. The Compensastion Committee of the Board of Directors accelerated the vesting of the Company's outstanding options effective December 28, 2005.</w:t>
      </w:r>
    </w:p>
    <w:p>
      <w:pPr>
        <w:spacing w:after="0" w:line="15"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Stock option granted pursuant to Waste Management, Inc. 2004 Stock Incentive Plan.</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6"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Linda J. Smith, attorney-in-fact  05/31/2006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-8890</wp:posOffset>
            </wp:positionV>
            <wp:extent cx="19551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55165" cy="8255"/>
                    </a:xfrm>
                    <a:prstGeom prst="rect">
                      <a:avLst/>
                    </a:prstGeom>
                    <a:noFill/>
                  </pic:spPr>
                </pic:pic>
              </a:graphicData>
            </a:graphic>
          </wp:anchor>
        </w:drawing>
      </w:r>
    </w:p>
    <w:p>
      <w:pPr>
        <w:sectPr>
          <w:pgSz w:w="11900" w:h="16863" w:orient="portrait"/>
          <w:cols w:equalWidth="0" w:num="1">
            <w:col w:w="11520"/>
          </w:cols>
          <w:pgMar w:left="240" w:top="224" w:right="139" w:bottom="0" w:gutter="0" w:footer="0" w:header="0"/>
          <w:type w:val="continuous"/>
        </w:sectPr>
      </w:pPr>
    </w:p>
    <w:p>
      <w:pPr>
        <w:spacing w:after="0" w:line="78"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ectPr>
          <w:pgSz w:w="11900" w:h="16863" w:orient="portrait"/>
          <w:cols w:equalWidth="0" w:num="1">
            <w:col w:w="11520"/>
          </w:cols>
          <w:pgMar w:left="240" w:top="224" w:right="13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0"/>
          <w:szCs w:val="20"/>
          <w:color w:val="auto"/>
        </w:rPr>
      </w:pPr>
    </w:p>
    <w:p>
      <w:pPr>
        <w:jc w:val="both"/>
        <w:ind w:right="2519" w:firstLine="6"/>
        <w:spacing w:after="0" w:line="317" w:lineRule="auto"/>
        <w:tabs>
          <w:tab w:leader="none" w:pos="14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179"/>
          </w:cols>
          <w:pgMar w:left="280" w:top="140"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7"/>
          <w:szCs w:val="17"/>
          <w:color w:val="auto"/>
        </w:rPr>
        <w:t>POWER OF ATTORNEY</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Know all by these presents, that the undersigned hereby constitutes</w:t>
      </w:r>
    </w:p>
    <w:p>
      <w:pPr>
        <w:spacing w:after="0" w:line="6" w:lineRule="exact"/>
        <w:rPr>
          <w:sz w:val="20"/>
          <w:szCs w:val="20"/>
          <w:color w:val="auto"/>
        </w:rPr>
      </w:pPr>
    </w:p>
    <w:p>
      <w:pPr>
        <w:ind w:right="2559"/>
        <w:spacing w:after="0" w:line="248" w:lineRule="auto"/>
        <w:rPr>
          <w:sz w:val="20"/>
          <w:szCs w:val="20"/>
          <w:color w:val="auto"/>
        </w:rPr>
      </w:pPr>
      <w:r>
        <w:rPr>
          <w:rFonts w:ascii="Courier New" w:cs="Courier New" w:eastAsia="Courier New" w:hAnsi="Courier New"/>
          <w:sz w:val="17"/>
          <w:szCs w:val="17"/>
          <w:color w:val="auto"/>
        </w:rPr>
        <w:t>and appoints each of David P. Steiner, John Tsai, Amanda Maki and Linda J. Smith as the undersigned's true and lawful attorneys-in-fact, with full power of substitution, to:</w:t>
      </w:r>
    </w:p>
    <w:p>
      <w:pPr>
        <w:spacing w:after="0" w:line="199" w:lineRule="exact"/>
        <w:rPr>
          <w:sz w:val="20"/>
          <w:szCs w:val="20"/>
          <w:color w:val="auto"/>
        </w:rPr>
      </w:pPr>
    </w:p>
    <w:p>
      <w:pPr>
        <w:ind w:right="2659" w:firstLine="6"/>
        <w:spacing w:after="0" w:line="247" w:lineRule="auto"/>
        <w:tabs>
          <w:tab w:leader="none" w:pos="414"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 reporting person of Waste Management, Inc. (the "Company") pursuant to Section 16 of the Securities Exchange Act of 1934, as amended (the "Exchange Act"), and the rules and regulations thereunder, Forms 3,</w:t>
      </w:r>
    </w:p>
    <w:p>
      <w:pPr>
        <w:spacing w:after="0" w:line="2" w:lineRule="exact"/>
        <w:rPr>
          <w:rFonts w:ascii="Courier New" w:cs="Courier New" w:eastAsia="Courier New" w:hAnsi="Courier New"/>
          <w:sz w:val="17"/>
          <w:szCs w:val="17"/>
          <w:color w:val="auto"/>
        </w:rPr>
      </w:pPr>
    </w:p>
    <w:p>
      <w:pPr>
        <w:ind w:right="235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4 and 5 in accordance with Section 16(a) of the Exchange Act and any Form 144, Form 8-K or other form required to be filed relating to the transaction covered by such report (collectively, the "Required Forms");</w:t>
      </w:r>
    </w:p>
    <w:p>
      <w:pPr>
        <w:spacing w:after="0" w:line="198" w:lineRule="exact"/>
        <w:rPr>
          <w:rFonts w:ascii="Courier New" w:cs="Courier New" w:eastAsia="Courier New" w:hAnsi="Courier New"/>
          <w:sz w:val="17"/>
          <w:szCs w:val="17"/>
          <w:color w:val="auto"/>
        </w:rPr>
      </w:pPr>
    </w:p>
    <w:p>
      <w:pPr>
        <w:ind w:right="2259" w:firstLine="6"/>
        <w:spacing w:after="0" w:line="248" w:lineRule="auto"/>
        <w:tabs>
          <w:tab w:leader="none" w:pos="414"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Required Forms and timely file such Required Forms with the United States Securities and Exchange Commission, any stock exchange, or other authority or body; and</w:t>
      </w:r>
    </w:p>
    <w:p>
      <w:pPr>
        <w:spacing w:after="0" w:line="198" w:lineRule="exact"/>
        <w:rPr>
          <w:rFonts w:ascii="Courier New" w:cs="Courier New" w:eastAsia="Courier New" w:hAnsi="Courier New"/>
          <w:sz w:val="17"/>
          <w:szCs w:val="17"/>
          <w:color w:val="auto"/>
        </w:rPr>
      </w:pPr>
    </w:p>
    <w:p>
      <w:pPr>
        <w:ind w:right="2359" w:firstLine="6"/>
        <w:spacing w:after="0" w:line="248" w:lineRule="auto"/>
        <w:tabs>
          <w:tab w:leader="none" w:pos="414"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any of such attorneys-in-fact or their substitutes, may be of benefit to, in the best interest of, or legally required by, the undersigned, it being understood that the documents executed by any of such attorneys-in-fact or their substitutes on behalf of the undersigned pursuant to this Power of Attorney shall be in such form and shall contain such terms and conditions as any of such attorneys-in-fact or their substitutes may approve in the discretion of any such person.</w:t>
      </w:r>
    </w:p>
    <w:p>
      <w:pPr>
        <w:spacing w:after="0" w:line="198" w:lineRule="exact"/>
        <w:rPr>
          <w:sz w:val="20"/>
          <w:szCs w:val="20"/>
          <w:color w:val="auto"/>
        </w:rPr>
      </w:pPr>
    </w:p>
    <w:p>
      <w:pPr>
        <w:ind w:right="2759"/>
        <w:spacing w:after="0" w:line="247" w:lineRule="auto"/>
        <w:rPr>
          <w:sz w:val="20"/>
          <w:szCs w:val="20"/>
          <w:color w:val="auto"/>
        </w:rPr>
      </w:pPr>
      <w:r>
        <w:rPr>
          <w:rFonts w:ascii="Courier New" w:cs="Courier New" w:eastAsia="Courier New" w:hAnsi="Courier New"/>
          <w:sz w:val="17"/>
          <w:szCs w:val="17"/>
          <w:color w:val="auto"/>
        </w:rPr>
        <w:t>The undersigned hereby grants to each such attorney-in-fact or their substitutes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attorneys-in-fact, or the substitute or substitutes of any of such attorneys-in-fact, shall lawfully do or cause to be done by virtue of this Power of Attorney and the rights and powers herein granted. The undersigned acknowledges that the foregoing attorneys-in-fact or their substitutes, in serving in such capacity at the request of the undersigned, are not assuming, nor is the Company assuming, any of the undersigned's responsibilities to comply with Section 16 of the Exchange Act or any other law, rule or regulation.</w:t>
      </w:r>
    </w:p>
    <w:p>
      <w:pPr>
        <w:spacing w:after="0" w:line="209" w:lineRule="exact"/>
        <w:rPr>
          <w:sz w:val="20"/>
          <w:szCs w:val="20"/>
          <w:color w:val="auto"/>
        </w:rPr>
      </w:pPr>
    </w:p>
    <w:p>
      <w:pPr>
        <w:jc w:val="both"/>
        <w:ind w:right="2979"/>
        <w:spacing w:after="0" w:line="248"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Required Forms with respect to the undersigned's holdings of and transactions in securities issued by the Company, unless earlier revoked by the undersigned in a signed writing delivered to the foregoing attorneys-in-fact.</w:t>
      </w:r>
    </w:p>
    <w:p>
      <w:pPr>
        <w:spacing w:after="0" w:line="198" w:lineRule="exact"/>
        <w:rPr>
          <w:sz w:val="20"/>
          <w:szCs w:val="20"/>
          <w:color w:val="auto"/>
        </w:rPr>
      </w:pPr>
    </w:p>
    <w:p>
      <w:pPr>
        <w:ind w:right="3079"/>
        <w:spacing w:after="0" w:line="249"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27th day of September, 2002.</w:t>
      </w:r>
    </w:p>
    <w:p>
      <w:pPr>
        <w:sectPr>
          <w:pgSz w:w="11900" w:h="16838" w:orient="portrait"/>
          <w:cols w:equalWidth="0" w:num="1">
            <w:col w:w="10219"/>
          </w:cols>
          <w:pgMar w:left="240" w:top="142" w:right="1440" w:bottom="1440" w:gutter="0" w:footer="0" w:header="0"/>
        </w:sectPr>
      </w:pPr>
    </w:p>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Name:</w:t>
      </w:r>
    </w:p>
    <w:p>
      <w:pPr>
        <w:spacing w:after="0" w:line="20" w:lineRule="exact"/>
        <w:rPr>
          <w:sz w:val="20"/>
          <w:szCs w:val="20"/>
          <w:color w:val="auto"/>
        </w:rPr>
      </w:pPr>
      <w:r>
        <w:rPr>
          <w:sz w:val="20"/>
          <w:szCs w:val="20"/>
          <w:color w:val="auto"/>
        </w:rPr>
        <w:br w:type="column"/>
      </w:r>
    </w:p>
    <w:p>
      <w:pPr>
        <w:spacing w:after="0" w:line="37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Barry Caldwell</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Barry H. Calwell</w:t>
      </w:r>
    </w:p>
    <w:sectPr>
      <w:pgSz w:w="11900" w:h="16838" w:orient="portrait"/>
      <w:cols w:equalWidth="0" w:num="2">
        <w:col w:w="1040" w:space="620"/>
        <w:col w:w="8559"/>
      </w:cols>
      <w:pgMar w:left="240" w:top="14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197028" TargetMode="External"/><Relationship Id="rId13" Type="http://schemas.openxmlformats.org/officeDocument/2006/relationships/hyperlink" Target="http://www.sec.gov/cgi-bin/browse-edgar?action=getcompany&amp;CIK=00008237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2019-12-16T05:24:10Z</dcterms:created>
  <dcterms:modified xsi:type="dcterms:W3CDTF">2019-12-16T05:24:10Z</dcterms:modified>
</cp:coreProperties>
</file>