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0260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026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Boettcher Charles C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800 CAPITOL STREET, SUITE 3000</w:t>
            </w: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9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WASTE MANAGEMENT INC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WM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8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02/28/2024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EVP, Corp Development &amp; CLO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80" w:right="380" w:hanging="256"/>
        <w:spacing w:after="0" w:line="184" w:lineRule="auto"/>
        <w:tabs>
          <w:tab w:leader="none" w:pos="3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23"/>
          <w:szCs w:val="23"/>
          <w:color w:val="0000FF"/>
          <w:highlight w:val="white"/>
          <w:vertAlign w:val="subscript"/>
        </w:rPr>
      </w:pPr>
      <w:r>
        <w:rPr>
          <w:rFonts w:ascii="Arial" w:cs="Arial" w:eastAsia="Arial" w:hAnsi="Arial"/>
          <w:sz w:val="10"/>
          <w:szCs w:val="10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7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02/28/2024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2,500</w:t>
            </w:r>
          </w:p>
        </w:tc>
        <w:tc>
          <w:tcPr>
            <w:tcW w:w="4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209.5</w:t>
            </w:r>
          </w:p>
        </w:tc>
        <w:tc>
          <w:tcPr>
            <w:tcW w:w="12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29,676.5866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auto"/>
            </w:tcBorders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Courtney Tippy, Attorney-in-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02/29/2024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7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fact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-2374265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X"/>
      <w:numFmt w:val="bullet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410141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2024-02-29T10:29:53Z</dcterms:created>
  <dcterms:modified xsi:type="dcterms:W3CDTF">2024-02-29T10:29:53Z</dcterms:modified>
</cp:coreProperties>
</file>