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7188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888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6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STEINER DAVID P</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09/22/2010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86"/>
        <w:spacing w:after="0"/>
        <w:rPr>
          <w:sz w:val="20"/>
          <w:szCs w:val="20"/>
          <w:color w:val="auto"/>
        </w:rPr>
      </w:pPr>
      <w:r>
        <w:rPr>
          <w:rFonts w:ascii="Arial" w:cs="Arial" w:eastAsia="Arial" w:hAnsi="Arial"/>
          <w:sz w:val="17"/>
          <w:szCs w:val="17"/>
          <w:color w:val="0000FF"/>
        </w:rPr>
        <w:t>President and CEO</w:t>
      </w:r>
    </w:p>
    <w:p>
      <w:pPr>
        <w:spacing w:after="0" w:line="423" w:lineRule="exact"/>
        <w:rPr>
          <w:sz w:val="24"/>
          <w:szCs w:val="24"/>
          <w:color w:val="auto"/>
        </w:rPr>
      </w:pPr>
    </w:p>
    <w:p>
      <w:pPr>
        <w:sectPr>
          <w:pgSz w:w="11900" w:h="16838" w:orient="portrait"/>
          <w:cols w:equalWidth="0" w:num="3">
            <w:col w:w="3340" w:space="720"/>
            <w:col w:w="3340" w:space="634"/>
            <w:col w:w="3486"/>
          </w:cols>
          <w:pgMar w:left="240" w:top="225" w:right="139" w:bottom="639"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900" w:space="160"/>
            <w:col w:w="7460"/>
          </w:cols>
          <w:pgMar w:left="240" w:top="225" w:right="139" w:bottom="6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9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00" w:type="dxa"/>
            <w:vAlign w:val="bottom"/>
            <w:gridSpan w:val="2"/>
          </w:tcPr>
          <w:p>
            <w:pPr>
              <w:jc w:val="center"/>
              <w:ind w:left="588"/>
              <w:spacing w:after="0"/>
              <w:rPr>
                <w:sz w:val="20"/>
                <w:szCs w:val="20"/>
                <w:color w:val="auto"/>
              </w:rPr>
            </w:pPr>
            <w:r>
              <w:rPr>
                <w:rFonts w:ascii="Arial" w:cs="Arial" w:eastAsia="Arial" w:hAnsi="Arial"/>
                <w:sz w:val="17"/>
                <w:szCs w:val="17"/>
                <w:color w:val="0000FF"/>
                <w:w w:val="93"/>
              </w:rPr>
              <w:t>09/22/2010</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9"/>
              <w:spacing w:after="0"/>
              <w:rPr>
                <w:sz w:val="20"/>
                <w:szCs w:val="20"/>
                <w:color w:val="auto"/>
              </w:rPr>
            </w:pPr>
            <w:r>
              <w:rPr>
                <w:rFonts w:ascii="Arial" w:cs="Arial" w:eastAsia="Arial" w:hAnsi="Arial"/>
                <w:sz w:val="17"/>
                <w:szCs w:val="17"/>
                <w:color w:val="0000FF"/>
                <w:w w:val="92"/>
              </w:rPr>
              <w:t>70,000</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4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30.3</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428,638.0424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00" w:type="dxa"/>
            <w:vAlign w:val="bottom"/>
            <w:gridSpan w:val="2"/>
          </w:tcPr>
          <w:p>
            <w:pPr>
              <w:jc w:val="center"/>
              <w:ind w:left="588"/>
              <w:spacing w:after="0"/>
              <w:rPr>
                <w:sz w:val="20"/>
                <w:szCs w:val="20"/>
                <w:color w:val="auto"/>
              </w:rPr>
            </w:pPr>
            <w:r>
              <w:rPr>
                <w:rFonts w:ascii="Arial" w:cs="Arial" w:eastAsia="Arial" w:hAnsi="Arial"/>
                <w:sz w:val="17"/>
                <w:szCs w:val="17"/>
                <w:color w:val="0000FF"/>
                <w:w w:val="93"/>
              </w:rPr>
              <w:t>09/22/2010</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9"/>
              <w:spacing w:after="0"/>
              <w:rPr>
                <w:sz w:val="20"/>
                <w:szCs w:val="20"/>
                <w:color w:val="auto"/>
              </w:rPr>
            </w:pPr>
            <w:r>
              <w:rPr>
                <w:rFonts w:ascii="Arial" w:cs="Arial" w:eastAsia="Arial" w:hAnsi="Arial"/>
                <w:sz w:val="17"/>
                <w:szCs w:val="17"/>
                <w:color w:val="0000FF"/>
                <w:w w:val="92"/>
              </w:rPr>
              <w:t>50,000</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left="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23.75</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478,638.0424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00" w:type="dxa"/>
            <w:vAlign w:val="bottom"/>
            <w:gridSpan w:val="2"/>
          </w:tcPr>
          <w:p>
            <w:pPr>
              <w:jc w:val="center"/>
              <w:ind w:left="588"/>
              <w:spacing w:after="0"/>
              <w:rPr>
                <w:sz w:val="20"/>
                <w:szCs w:val="20"/>
                <w:color w:val="auto"/>
              </w:rPr>
            </w:pPr>
            <w:r>
              <w:rPr>
                <w:rFonts w:ascii="Arial" w:cs="Arial" w:eastAsia="Arial" w:hAnsi="Arial"/>
                <w:sz w:val="17"/>
                <w:szCs w:val="17"/>
                <w:color w:val="0000FF"/>
                <w:w w:val="93"/>
              </w:rPr>
              <w:t>09/22/2010</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9"/>
              <w:spacing w:after="0"/>
              <w:rPr>
                <w:sz w:val="20"/>
                <w:szCs w:val="20"/>
                <w:color w:val="auto"/>
              </w:rPr>
            </w:pPr>
            <w:r>
              <w:rPr>
                <w:rFonts w:ascii="Arial" w:cs="Arial" w:eastAsia="Arial" w:hAnsi="Arial"/>
                <w:sz w:val="17"/>
                <w:szCs w:val="17"/>
                <w:color w:val="0000FF"/>
                <w:w w:val="92"/>
              </w:rPr>
              <w:t>30,000</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left="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24.01</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508,638.0424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00" w:type="dxa"/>
            <w:vAlign w:val="bottom"/>
            <w:gridSpan w:val="2"/>
          </w:tcPr>
          <w:p>
            <w:pPr>
              <w:jc w:val="center"/>
              <w:ind w:left="588"/>
              <w:spacing w:after="0"/>
              <w:rPr>
                <w:sz w:val="20"/>
                <w:szCs w:val="20"/>
                <w:color w:val="auto"/>
              </w:rPr>
            </w:pPr>
            <w:r>
              <w:rPr>
                <w:rFonts w:ascii="Arial" w:cs="Arial" w:eastAsia="Arial" w:hAnsi="Arial"/>
                <w:sz w:val="17"/>
                <w:szCs w:val="17"/>
                <w:color w:val="0000FF"/>
                <w:w w:val="93"/>
              </w:rPr>
              <w:t>09/22/2010</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center"/>
              <w:ind w:right="276"/>
              <w:spacing w:after="0"/>
              <w:rPr>
                <w:sz w:val="20"/>
                <w:szCs w:val="20"/>
                <w:color w:val="auto"/>
              </w:rPr>
            </w:pPr>
            <w:r>
              <w:rPr>
                <w:rFonts w:ascii="Arial" w:cs="Arial" w:eastAsia="Arial" w:hAnsi="Arial"/>
                <w:sz w:val="13"/>
                <w:szCs w:val="13"/>
                <w:color w:val="0000FF"/>
                <w:w w:val="74"/>
              </w:rPr>
              <w:t>F</w:t>
            </w:r>
          </w:p>
        </w:tc>
        <w:tc>
          <w:tcPr>
            <w:tcW w:w="740" w:type="dxa"/>
            <w:vAlign w:val="bottom"/>
          </w:tcPr>
          <w:p>
            <w:pPr>
              <w:jc w:val="center"/>
              <w:ind w:left="69"/>
              <w:spacing w:after="0"/>
              <w:rPr>
                <w:sz w:val="20"/>
                <w:szCs w:val="20"/>
                <w:color w:val="auto"/>
              </w:rPr>
            </w:pPr>
            <w:r>
              <w:rPr>
                <w:rFonts w:ascii="Arial" w:cs="Arial" w:eastAsia="Arial" w:hAnsi="Arial"/>
                <w:sz w:val="17"/>
                <w:szCs w:val="17"/>
                <w:color w:val="0000FF"/>
                <w:w w:val="91"/>
              </w:rPr>
              <w:t>126,896</w:t>
            </w:r>
          </w:p>
        </w:tc>
        <w:tc>
          <w:tcPr>
            <w:tcW w:w="640" w:type="dxa"/>
            <w:vAlign w:val="bottom"/>
          </w:tcPr>
          <w:p>
            <w:pPr>
              <w:ind w:left="3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35.45</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381,742.0424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3,476.2319</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4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37"/>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30.3</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09/22/2010</w:t>
            </w:r>
          </w:p>
        </w:tc>
        <w:tc>
          <w:tcPr>
            <w:tcW w:w="11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70,000</w:t>
            </w:r>
          </w:p>
        </w:tc>
        <w:tc>
          <w:tcPr>
            <w:tcW w:w="920" w:type="dxa"/>
            <w:vAlign w:val="bottom"/>
            <w:gridSpan w:val="2"/>
          </w:tcPr>
          <w:p>
            <w:pPr>
              <w:jc w:val="center"/>
              <w:ind w:right="36"/>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20"/>
                <w:szCs w:val="20"/>
                <w:color w:val="auto"/>
              </w:rPr>
            </w:pPr>
            <w:r>
              <w:rPr>
                <w:rFonts w:ascii="Arial" w:cs="Arial" w:eastAsia="Arial" w:hAnsi="Arial"/>
                <w:sz w:val="13"/>
                <w:szCs w:val="13"/>
                <w:color w:val="0000FF"/>
              </w:rPr>
              <w:t>07/12/2011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70,000</w:t>
            </w:r>
          </w:p>
        </w:tc>
        <w:tc>
          <w:tcPr>
            <w:tcW w:w="40" w:type="dxa"/>
            <w:vAlign w:val="bottom"/>
          </w:tcPr>
          <w:p>
            <w:pPr>
              <w:spacing w:after="0"/>
              <w:rPr>
                <w:sz w:val="18"/>
                <w:szCs w:val="18"/>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30.3</w:t>
            </w:r>
          </w:p>
        </w:tc>
        <w:tc>
          <w:tcPr>
            <w:tcW w:w="620" w:type="dxa"/>
            <w:vAlign w:val="bottom"/>
          </w:tcPr>
          <w:p>
            <w:pPr>
              <w:ind w:left="260"/>
              <w:spacing w:after="0"/>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jc w:val="center"/>
              <w:ind w:right="55"/>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24.01</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09/22/2010</w:t>
            </w:r>
          </w:p>
        </w:tc>
        <w:tc>
          <w:tcPr>
            <w:tcW w:w="11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30,000</w:t>
            </w:r>
          </w:p>
        </w:tc>
        <w:tc>
          <w:tcPr>
            <w:tcW w:w="920" w:type="dxa"/>
            <w:vAlign w:val="bottom"/>
            <w:gridSpan w:val="2"/>
          </w:tcPr>
          <w:p>
            <w:pPr>
              <w:jc w:val="center"/>
              <w:ind w:right="36"/>
              <w:spacing w:after="0" w:line="211" w:lineRule="exact"/>
              <w:rPr>
                <w:sz w:val="20"/>
                <w:szCs w:val="20"/>
                <w:color w:val="auto"/>
              </w:rPr>
            </w:pPr>
            <w:r>
              <w:rPr>
                <w:rFonts w:ascii="Arial" w:cs="Arial" w:eastAsia="Arial" w:hAnsi="Arial"/>
                <w:sz w:val="13"/>
                <w:szCs w:val="13"/>
                <w:color w:val="0000FF"/>
                <w:w w:val="89"/>
              </w:rPr>
              <w:t>03/01/2002</w:t>
            </w:r>
            <w:r>
              <w:rPr>
                <w:rFonts w:ascii="Arial" w:cs="Arial" w:eastAsia="Arial" w:hAnsi="Arial"/>
                <w:sz w:val="22"/>
                <w:szCs w:val="22"/>
                <w:color w:val="008000"/>
                <w:w w:val="89"/>
                <w:vertAlign w:val="superscript"/>
              </w:rPr>
              <w:t>(2)</w:t>
            </w:r>
          </w:p>
        </w:tc>
        <w:tc>
          <w:tcPr>
            <w:tcW w:w="740" w:type="dxa"/>
            <w:vAlign w:val="bottom"/>
          </w:tcPr>
          <w:p>
            <w:pPr>
              <w:spacing w:after="0"/>
              <w:rPr>
                <w:sz w:val="20"/>
                <w:szCs w:val="20"/>
                <w:color w:val="auto"/>
              </w:rPr>
            </w:pPr>
            <w:r>
              <w:rPr>
                <w:rFonts w:ascii="Arial" w:cs="Arial" w:eastAsia="Arial" w:hAnsi="Arial"/>
                <w:sz w:val="13"/>
                <w:szCs w:val="13"/>
                <w:color w:val="0000FF"/>
              </w:rPr>
              <w:t>03/01/2011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8"/>
                <w:szCs w:val="18"/>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24.01</w:t>
            </w:r>
          </w:p>
        </w:tc>
        <w:tc>
          <w:tcPr>
            <w:tcW w:w="620" w:type="dxa"/>
            <w:vAlign w:val="bottom"/>
          </w:tcPr>
          <w:p>
            <w:pPr>
              <w:ind w:left="260"/>
              <w:spacing w:after="0"/>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jc w:val="center"/>
              <w:ind w:right="55"/>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23.75</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09/22/2010</w:t>
            </w:r>
          </w:p>
        </w:tc>
        <w:tc>
          <w:tcPr>
            <w:tcW w:w="11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50,000</w:t>
            </w:r>
          </w:p>
        </w:tc>
        <w:tc>
          <w:tcPr>
            <w:tcW w:w="920" w:type="dxa"/>
            <w:vAlign w:val="bottom"/>
            <w:gridSpan w:val="2"/>
          </w:tcPr>
          <w:p>
            <w:pPr>
              <w:jc w:val="center"/>
              <w:ind w:right="36"/>
              <w:spacing w:after="0" w:line="211" w:lineRule="exact"/>
              <w:rPr>
                <w:sz w:val="20"/>
                <w:szCs w:val="20"/>
                <w:color w:val="auto"/>
              </w:rPr>
            </w:pPr>
            <w:r>
              <w:rPr>
                <w:rFonts w:ascii="Arial" w:cs="Arial" w:eastAsia="Arial" w:hAnsi="Arial"/>
                <w:sz w:val="13"/>
                <w:szCs w:val="13"/>
                <w:color w:val="0000FF"/>
                <w:w w:val="89"/>
              </w:rPr>
              <w:t>11/13/2001</w:t>
            </w:r>
            <w:r>
              <w:rPr>
                <w:rFonts w:ascii="Arial" w:cs="Arial" w:eastAsia="Arial" w:hAnsi="Arial"/>
                <w:sz w:val="22"/>
                <w:szCs w:val="22"/>
                <w:color w:val="008000"/>
                <w:w w:val="89"/>
                <w:vertAlign w:val="superscript"/>
              </w:rPr>
              <w:t>(1)</w:t>
            </w:r>
          </w:p>
        </w:tc>
        <w:tc>
          <w:tcPr>
            <w:tcW w:w="740" w:type="dxa"/>
            <w:vAlign w:val="bottom"/>
          </w:tcPr>
          <w:p>
            <w:pPr>
              <w:spacing w:after="0"/>
              <w:rPr>
                <w:sz w:val="20"/>
                <w:szCs w:val="20"/>
                <w:color w:val="auto"/>
              </w:rPr>
            </w:pPr>
            <w:r>
              <w:rPr>
                <w:rFonts w:ascii="Arial" w:cs="Arial" w:eastAsia="Arial" w:hAnsi="Arial"/>
                <w:sz w:val="13"/>
                <w:szCs w:val="13"/>
                <w:color w:val="0000FF"/>
              </w:rPr>
              <w:t>11/13/2010</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40" w:type="dxa"/>
            <w:vAlign w:val="bottom"/>
          </w:tcPr>
          <w:p>
            <w:pPr>
              <w:spacing w:after="0"/>
              <w:rPr>
                <w:sz w:val="18"/>
                <w:szCs w:val="18"/>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23.75</w:t>
            </w:r>
          </w:p>
        </w:tc>
        <w:tc>
          <w:tcPr>
            <w:tcW w:w="620" w:type="dxa"/>
            <w:vAlign w:val="bottom"/>
          </w:tcPr>
          <w:p>
            <w:pPr>
              <w:ind w:left="260"/>
              <w:spacing w:after="0"/>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jc w:val="center"/>
              <w:ind w:right="55"/>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11" w:lineRule="exact"/>
        <w:rPr>
          <w:rFonts w:ascii="Arial" w:cs="Arial" w:eastAsia="Arial" w:hAnsi="Arial"/>
          <w:sz w:val="13"/>
          <w:szCs w:val="13"/>
          <w:color w:val="008000"/>
        </w:rPr>
      </w:pPr>
    </w:p>
    <w:p>
      <w:pPr>
        <w:ind w:left="40" w:right="22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4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09/23/2010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-8255</wp:posOffset>
            </wp:positionV>
            <wp:extent cx="1957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59"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4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2019-12-18T07:46:07Z</dcterms:created>
  <dcterms:modified xsi:type="dcterms:W3CDTF">2019-12-18T07:46:07Z</dcterms:modified>
</cp:coreProperties>
</file>