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HOPKINS DAVID R</w:t>
              </w:r>
            </w:hyperlink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29,048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2019-12-16T05:13:11Z</dcterms:created>
  <dcterms:modified xsi:type="dcterms:W3CDTF">2019-12-16T05:13:11Z</dcterms:modified>
</cp:coreProperties>
</file>