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96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02/17/2023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155.0031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pursuant to a Rule 10b5-1 Trading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$155.00 to $155.01.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2023-02-21T14:44:39Z</dcterms:created>
  <dcterms:modified xsi:type="dcterms:W3CDTF">2023-02-21T14:44:39Z</dcterms:modified>
</cp:coreProperties>
</file>