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11.6109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722.2586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Ronald H. Jones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08/15/2003</w:t>
            </w: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2019-12-16T05:26:31Z</dcterms:created>
  <dcterms:modified xsi:type="dcterms:W3CDTF">2019-12-16T05:26:31Z</dcterms:modified>
</cp:coreProperties>
</file>