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0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069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Aardsma David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04/07/2005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2"/>
        <w:spacing w:after="0"/>
        <w:rPr>
          <w:sz w:val="20"/>
          <w:szCs w:val="20"/>
          <w:color w:val="auto"/>
        </w:rPr>
      </w:pPr>
      <w:r>
        <w:rPr>
          <w:rFonts w:ascii="Arial" w:cs="Arial" w:eastAsia="Arial" w:hAnsi="Arial"/>
          <w:sz w:val="17"/>
          <w:szCs w:val="17"/>
          <w:color w:val="0000FF"/>
        </w:rPr>
        <w:t>Sr. VP, Sales and Marketing</w:t>
      </w:r>
    </w:p>
    <w:p>
      <w:pPr>
        <w:spacing w:after="0" w:line="325" w:lineRule="exact"/>
        <w:rPr>
          <w:sz w:val="24"/>
          <w:szCs w:val="24"/>
          <w:color w:val="auto"/>
        </w:rPr>
      </w:pPr>
    </w:p>
    <w:p>
      <w:pPr>
        <w:sectPr>
          <w:pgSz w:w="11900" w:h="16838" w:orient="portrait"/>
          <w:cols w:equalWidth="0" w:num="3">
            <w:col w:w="3360" w:space="720"/>
            <w:col w:w="3380" w:space="598"/>
            <w:col w:w="3462"/>
          </w:cols>
          <w:pgMar w:left="240" w:top="224"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11.1693</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right"/>
              <w:ind w:right="199"/>
              <w:spacing w:after="0" w:line="141" w:lineRule="exact"/>
              <w:rPr>
                <w:sz w:val="20"/>
                <w:szCs w:val="20"/>
                <w:color w:val="auto"/>
              </w:rPr>
            </w:pPr>
            <w:r>
              <w:rPr>
                <w:rFonts w:ascii="Arial" w:cs="Arial" w:eastAsia="Arial" w:hAnsi="Arial"/>
                <w:sz w:val="13"/>
                <w:szCs w:val="13"/>
                <w:color w:val="0000FF"/>
              </w:rPr>
              <w:t>04/07/2005</w:t>
            </w:r>
          </w:p>
        </w:tc>
        <w:tc>
          <w:tcPr>
            <w:tcW w:w="1120" w:type="dxa"/>
            <w:vAlign w:val="bottom"/>
          </w:tcPr>
          <w:p>
            <w:pPr>
              <w:spacing w:after="0"/>
              <w:rPr>
                <w:sz w:val="12"/>
                <w:szCs w:val="12"/>
                <w:color w:val="auto"/>
              </w:rPr>
            </w:pPr>
          </w:p>
        </w:tc>
        <w:tc>
          <w:tcPr>
            <w:tcW w:w="82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41" w:lineRule="exact"/>
              <w:rPr>
                <w:sz w:val="20"/>
                <w:szCs w:val="20"/>
                <w:color w:val="auto"/>
              </w:rPr>
            </w:pPr>
            <w:r>
              <w:rPr>
                <w:rFonts w:ascii="Arial" w:cs="Arial" w:eastAsia="Arial" w:hAnsi="Arial"/>
                <w:sz w:val="13"/>
                <w:szCs w:val="13"/>
                <w:color w:val="0000FF"/>
              </w:rPr>
              <w:t>11.1693</w:t>
            </w:r>
          </w:p>
        </w:tc>
        <w:tc>
          <w:tcPr>
            <w:tcW w:w="240" w:type="dxa"/>
            <w:vAlign w:val="bottom"/>
          </w:tcPr>
          <w:p>
            <w:pPr>
              <w:spacing w:after="0"/>
              <w:rPr>
                <w:sz w:val="12"/>
                <w:szCs w:val="12"/>
                <w:color w:val="auto"/>
              </w:rPr>
            </w:pPr>
          </w:p>
        </w:tc>
        <w:tc>
          <w:tcPr>
            <w:tcW w:w="800" w:type="dxa"/>
            <w:vAlign w:val="bottom"/>
          </w:tcPr>
          <w:p>
            <w:pPr>
              <w:ind w:left="100"/>
              <w:spacing w:after="0" w:line="141" w:lineRule="exact"/>
              <w:rPr>
                <w:sz w:val="20"/>
                <w:szCs w:val="20"/>
                <w:color w:val="auto"/>
              </w:rPr>
            </w:pPr>
            <w:r>
              <w:rPr>
                <w:rFonts w:ascii="Arial" w:cs="Arial" w:eastAsia="Arial" w:hAnsi="Arial"/>
                <w:sz w:val="13"/>
                <w:szCs w:val="13"/>
                <w:color w:val="0000FF"/>
              </w:rPr>
              <w:t>08/08/1988</w:t>
            </w:r>
          </w:p>
        </w:tc>
        <w:tc>
          <w:tcPr>
            <w:tcW w:w="760" w:type="dxa"/>
            <w:vAlign w:val="bottom"/>
          </w:tcPr>
          <w:p>
            <w:pPr>
              <w:ind w:left="80"/>
              <w:spacing w:after="0" w:line="141" w:lineRule="exact"/>
              <w:rPr>
                <w:sz w:val="20"/>
                <w:szCs w:val="20"/>
                <w:color w:val="auto"/>
              </w:rPr>
            </w:pPr>
            <w:r>
              <w:rPr>
                <w:rFonts w:ascii="Arial" w:cs="Arial" w:eastAsia="Arial" w:hAnsi="Arial"/>
                <w:sz w:val="13"/>
                <w:szCs w:val="13"/>
                <w:color w:val="0000FF"/>
              </w:rPr>
              <w:t>08/08/1988</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00"/>
              <w:spacing w:after="0" w:line="141" w:lineRule="exact"/>
              <w:rPr>
                <w:sz w:val="20"/>
                <w:szCs w:val="20"/>
                <w:color w:val="auto"/>
              </w:rPr>
            </w:pPr>
            <w:r>
              <w:rPr>
                <w:rFonts w:ascii="Arial" w:cs="Arial" w:eastAsia="Arial" w:hAnsi="Arial"/>
                <w:sz w:val="13"/>
                <w:szCs w:val="13"/>
                <w:color w:val="0000FF"/>
              </w:rPr>
              <w:t>1,036.1792</w:t>
            </w:r>
          </w:p>
        </w:tc>
        <w:tc>
          <w:tcPr>
            <w:tcW w:w="7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Phantom stock units accrued under the Waste Management, Inc. Retirement Savings Restoration Plan, a supplemental retirement savin gs plan. A phantom stock unit is equivalent to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04/08/2005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297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1" w:lineRule="exact"/>
        <w:rPr>
          <w:sz w:val="20"/>
          <w:szCs w:val="20"/>
          <w:color w:val="auto"/>
        </w:rPr>
      </w:pPr>
    </w:p>
    <w:p>
      <w:pPr>
        <w:ind w:right="287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02" w:lineRule="exact"/>
        <w:rPr>
          <w:rFonts w:ascii="Courier New" w:cs="Courier New" w:eastAsia="Courier New" w:hAnsi="Courier New"/>
          <w:sz w:val="17"/>
          <w:szCs w:val="17"/>
          <w:color w:val="auto"/>
        </w:rPr>
      </w:pPr>
    </w:p>
    <w:p>
      <w:pPr>
        <w:ind w:right="287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6"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2" w:lineRule="exact"/>
        <w:rPr>
          <w:sz w:val="20"/>
          <w:szCs w:val="20"/>
          <w:color w:val="auto"/>
        </w:rPr>
      </w:pPr>
    </w:p>
    <w:p>
      <w:pPr>
        <w:ind w:right="317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6" w:lineRule="exact"/>
        <w:rPr>
          <w:sz w:val="20"/>
          <w:szCs w:val="20"/>
          <w:color w:val="auto"/>
        </w:rPr>
      </w:pPr>
    </w:p>
    <w:p>
      <w:pPr>
        <w:ind w:right="3299"/>
        <w:spacing w:after="0" w:line="248"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ind w:right="3399"/>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14th day of February, 2005.</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A. Ardsma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A. Aardsma</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2019-12-16T05:43:17Z</dcterms:created>
  <dcterms:modified xsi:type="dcterms:W3CDTF">2019-12-16T05:43:17Z</dcterms:modified>
</cp:coreProperties>
</file>