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8046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04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Fish James C Jr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03/28/2022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11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Pres, Chief Executive Officer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265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jc w:val="center"/>
              <w:ind w:right="16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28,976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158.0488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116,592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6,748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158.8819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109,844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4,080.9913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46,943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Stephanie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46,942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 Fish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shares pursuant to a Rule 10b5-1 Trading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$158.00 to $158.17.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$158.30 to $159.05.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2022-03-30T12:31:55Z</dcterms:created>
  <dcterms:modified xsi:type="dcterms:W3CDTF">2022-03-30T12:31:55Z</dcterms:modified>
</cp:coreProperties>
</file>