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1542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Legal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98.898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42,618.1484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229.25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37,077.1484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jc w:val="right"/>
              <w:ind w:righ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8,458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-2759710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014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2024-12-02T11:56:54Z</dcterms:created>
  <dcterms:modified xsi:type="dcterms:W3CDTF">2024-12-02T11:56:54Z</dcterms:modified>
</cp:coreProperties>
</file>