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166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6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19,667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145.67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104,924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10,969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150.115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115,893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23,795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233.3204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92,098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2,412.4936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19,667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10,969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03/07/2033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10,969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$232.8500 to $234.2100.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2025-05-05T14:38:17Z</dcterms:created>
  <dcterms:modified xsi:type="dcterms:W3CDTF">2025-05-05T14:38:17Z</dcterms:modified>
</cp:coreProperties>
</file>