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57245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72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Watson Michael J.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 CAPITOL STREET, SUITE 3000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WASTE MANAGEMENT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WM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02/24/2025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Sr. VP-Chief Customer Officer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20" w:space="600"/>
            <w:col w:w="3340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60" w:type="dxa"/>
            <w:vAlign w:val="bottom"/>
            <w:gridSpan w:val="7"/>
            <w:vMerge w:val="restart"/>
          </w:tcPr>
          <w:p>
            <w:pPr>
              <w:jc w:val="center"/>
              <w:ind w:lef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860" w:type="dxa"/>
            <w:vAlign w:val="bottom"/>
            <w:gridSpan w:val="11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6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5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02/24/2025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11,594</w:t>
            </w: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110.81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61,319.0414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3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02/24/2025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5,732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227.5119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55,587.0414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02/24/2025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7,995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227.1313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47,592.0414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2,576.6072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jc w:val="center"/>
              <w:ind w:left="4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of (D)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110.81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02/24/2025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11,594</w:t>
            </w: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02/23/2022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02/23/2031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10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FF"/>
                <w:vertAlign w:val="superscript"/>
              </w:rPr>
              <w:t>Common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 xml:space="preserve">  11,594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110.81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 w:right="280" w:firstLine="2"/>
        <w:spacing w:after="0" w:line="255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$226.6300 to $230.0000.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80" w:firstLine="2"/>
        <w:spacing w:after="0" w:line="255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$226.6300 to $228.2500.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Courtney Tippy, Attorney-in-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02/25/2025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96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753639" TargetMode="External"/><Relationship Id="rId14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2025-02-25T16:29:40Z</dcterms:created>
  <dcterms:modified xsi:type="dcterms:W3CDTF">2025-02-25T16:29:40Z</dcterms:modified>
</cp:coreProperties>
</file>