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7388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38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363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of Enterprise Strategy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36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02/20/2024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85.34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16,335.742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02/20/2024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73.335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17,195.742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85.34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15,252.742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73.335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15,392.742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2,824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02/20/2028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860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383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02/20/2028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140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Amended to reflect that a portion of the option exercises occurred on the following day.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2024-02-26T12:12:30Z</dcterms:created>
  <dcterms:modified xsi:type="dcterms:W3CDTF">2024-02-26T12:12:30Z</dcterms:modified>
</cp:coreProperties>
</file>