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0001410141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283"/>
              <w:jc w:val="left"/>
              <w:rPr/>
            </w:pPr>
            <w:r>
              <w:rPr/>
              <w:t>Name of Issuer</w:t>
            </w:r>
          </w:p>
        </w:tc>
        <w:tc>
          <w:tcPr>
            <w:tcW w:w="4316" w:type="dxa"/>
            <w:tcBorders/>
            <w:vAlign w:val="center"/>
          </w:tcPr>
          <w:p>
            <w:pPr>
              <w:pStyle w:val="TableContents"/>
              <w:bidi w:val="0"/>
              <w:spacing w:before="0" w:after="0"/>
              <w:jc w:val="left"/>
              <w:rPr/>
            </w:pPr>
            <w:r>
              <w:rPr/>
              <w:t>WASTE MANAGEMENT INC</w:t>
            </w:r>
          </w:p>
        </w:tc>
      </w:tr>
      <w:tr>
        <w:trPr/>
        <w:tc>
          <w:tcPr>
            <w:tcW w:w="5889" w:type="dxa"/>
            <w:tcBorders/>
            <w:vAlign w:val="center"/>
          </w:tcPr>
          <w:p>
            <w:pPr>
              <w:pStyle w:val="TableContents"/>
              <w:bidi w:val="0"/>
              <w:spacing w:before="0" w:after="283"/>
              <w:jc w:val="left"/>
              <w:rPr/>
            </w:pPr>
            <w:r>
              <w:rPr/>
              <w:t>SEC File Number</w:t>
            </w:r>
          </w:p>
        </w:tc>
        <w:tc>
          <w:tcPr>
            <w:tcW w:w="4316" w:type="dxa"/>
            <w:tcBorders/>
            <w:vAlign w:val="center"/>
          </w:tcPr>
          <w:p>
            <w:pPr>
              <w:pStyle w:val="TableContents"/>
              <w:bidi w:val="0"/>
              <w:spacing w:before="0" w:after="0"/>
              <w:jc w:val="left"/>
              <w:rPr/>
            </w:pPr>
            <w:r>
              <w:rPr/>
              <w:t>001-12154</w:t>
            </w:r>
          </w:p>
        </w:tc>
      </w:tr>
      <w:tr>
        <w:trPr/>
        <w:tc>
          <w:tcPr>
            <w:tcW w:w="5889" w:type="dxa"/>
            <w:tcBorders/>
            <w:vAlign w:val="center"/>
          </w:tcPr>
          <w:p>
            <w:pPr>
              <w:pStyle w:val="TableContents"/>
              <w:bidi w:val="0"/>
              <w:spacing w:before="0" w:after="283"/>
              <w:jc w:val="left"/>
              <w:rPr/>
            </w:pPr>
            <w:r>
              <w:rPr/>
              <w:t>Address of Issuer</w:t>
            </w:r>
          </w:p>
        </w:tc>
        <w:tc>
          <w:tcPr>
            <w:tcW w:w="4316" w:type="dxa"/>
            <w:tcBorders/>
            <w:vAlign w:val="center"/>
          </w:tcPr>
          <w:p>
            <w:pPr>
              <w:pStyle w:val="TableContents"/>
              <w:bidi w:val="0"/>
              <w:spacing w:before="0" w:after="0"/>
              <w:jc w:val="left"/>
              <w:rPr/>
            </w:pPr>
            <w:r>
              <w:rPr/>
              <w:t>800 CAPITOL STREET, STE 3000</w:t>
              <w:br/>
              <w:t>HOUSTON</w:t>
              <w:br/>
              <w:t xml:space="preserve">TEXAS </w:t>
              <w:br/>
              <w:t>77002</w:t>
            </w:r>
          </w:p>
        </w:tc>
      </w:tr>
      <w:tr>
        <w:trPr/>
        <w:tc>
          <w:tcPr>
            <w:tcW w:w="5889" w:type="dxa"/>
            <w:tcBorders/>
            <w:vAlign w:val="center"/>
          </w:tcPr>
          <w:p>
            <w:pPr>
              <w:pStyle w:val="TableContents"/>
              <w:bidi w:val="0"/>
              <w:spacing w:before="0" w:after="283"/>
              <w:jc w:val="left"/>
              <w:rPr/>
            </w:pPr>
            <w:r>
              <w:rPr/>
              <w:t>Phone</w:t>
            </w:r>
          </w:p>
        </w:tc>
        <w:tc>
          <w:tcPr>
            <w:tcW w:w="4316" w:type="dxa"/>
            <w:tcBorders/>
            <w:vAlign w:val="center"/>
          </w:tcPr>
          <w:p>
            <w:pPr>
              <w:pStyle w:val="TableContents"/>
              <w:bidi w:val="0"/>
              <w:spacing w:before="0" w:after="0"/>
              <w:jc w:val="left"/>
              <w:rPr/>
            </w:pPr>
            <w:r>
              <w:rPr/>
              <w:t>7135126200</w:t>
            </w:r>
          </w:p>
        </w:tc>
      </w:tr>
      <w:tr>
        <w:trPr/>
        <w:tc>
          <w:tcPr>
            <w:tcW w:w="5889" w:type="dxa"/>
            <w:tcBorders/>
            <w:vAlign w:val="center"/>
          </w:tcPr>
          <w:p>
            <w:pPr>
              <w:pStyle w:val="TableContents"/>
              <w:bidi w:val="0"/>
              <w:spacing w:before="0" w:after="283"/>
              <w:jc w:val="left"/>
              <w:rPr/>
            </w:pPr>
            <w:r>
              <w:rPr/>
              <w:t>Name of Person for Whose Account the Securities are To Be Sold</w:t>
            </w:r>
          </w:p>
        </w:tc>
        <w:tc>
          <w:tcPr>
            <w:tcW w:w="4316" w:type="dxa"/>
            <w:tcBorders/>
            <w:vAlign w:val="center"/>
          </w:tcPr>
          <w:p>
            <w:pPr>
              <w:pStyle w:val="TableContents"/>
              <w:bidi w:val="0"/>
              <w:spacing w:before="0" w:after="0"/>
              <w:jc w:val="left"/>
              <w:rPr/>
            </w:pPr>
            <w:r>
              <w:rPr/>
              <w:t>Boettcher Charles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9" w:type="dxa"/>
            <w:tcBorders/>
            <w:vAlign w:val="center"/>
          </w:tcPr>
          <w:p>
            <w:pPr>
              <w:pStyle w:val="TableContents"/>
              <w:bidi w:val="0"/>
              <w:spacing w:before="0" w:after="283"/>
              <w:jc w:val="left"/>
              <w:rPr/>
            </w:pPr>
            <w:r>
              <w:rPr/>
              <w:t>Relationship to Issuer</w:t>
            </w:r>
          </w:p>
        </w:tc>
        <w:tc>
          <w:tcPr>
            <w:tcW w:w="43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w:t>
              <w:br/>
              <w:t>Floor 37</w:t>
              <w:br/>
              <w:t>New York   NY   10281</w:t>
            </w:r>
          </w:p>
        </w:tc>
        <w:tc>
          <w:tcPr>
            <w:tcW w:w="1187" w:type="dxa"/>
            <w:tcBorders/>
            <w:vAlign w:val="center"/>
          </w:tcPr>
          <w:p>
            <w:pPr>
              <w:pStyle w:val="TableContents"/>
              <w:bidi w:val="0"/>
              <w:spacing w:before="0" w:after="283"/>
              <w:jc w:val="left"/>
              <w:rPr/>
            </w:pPr>
            <w:r>
              <w:rPr/>
              <w:t>2500</w:t>
            </w:r>
          </w:p>
        </w:tc>
        <w:tc>
          <w:tcPr>
            <w:tcW w:w="1396" w:type="dxa"/>
            <w:tcBorders/>
            <w:vAlign w:val="center"/>
          </w:tcPr>
          <w:p>
            <w:pPr>
              <w:pStyle w:val="TableContents"/>
              <w:bidi w:val="0"/>
              <w:spacing w:before="0" w:after="283"/>
              <w:jc w:val="left"/>
              <w:rPr/>
            </w:pPr>
            <w:r>
              <w:rPr/>
              <w:t>461250.00</w:t>
            </w:r>
          </w:p>
        </w:tc>
        <w:tc>
          <w:tcPr>
            <w:tcW w:w="1569" w:type="dxa"/>
            <w:tcBorders/>
            <w:vAlign w:val="center"/>
          </w:tcPr>
          <w:p>
            <w:pPr>
              <w:pStyle w:val="TableContents"/>
              <w:bidi w:val="0"/>
              <w:spacing w:before="0" w:after="283"/>
              <w:jc w:val="left"/>
              <w:rPr/>
            </w:pPr>
            <w:r>
              <w:rPr/>
              <w:t>402775427</w:t>
            </w:r>
          </w:p>
        </w:tc>
        <w:tc>
          <w:tcPr>
            <w:tcW w:w="1577" w:type="dxa"/>
            <w:tcBorders/>
            <w:vAlign w:val="center"/>
          </w:tcPr>
          <w:p>
            <w:pPr>
              <w:pStyle w:val="TableContents"/>
              <w:bidi w:val="0"/>
              <w:spacing w:before="0" w:after="283"/>
              <w:jc w:val="left"/>
              <w:rPr/>
            </w:pPr>
            <w:r>
              <w:rPr/>
              <w:t>01/19/2024</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006"/>
        <w:gridCol w:w="1066"/>
        <w:gridCol w:w="1336"/>
        <w:gridCol w:w="1876"/>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8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02/13/2020</w:t>
            </w:r>
          </w:p>
        </w:tc>
        <w:tc>
          <w:tcPr>
            <w:tcW w:w="1336" w:type="dxa"/>
            <w:tcBorders/>
            <w:vAlign w:val="center"/>
          </w:tcPr>
          <w:p>
            <w:pPr>
              <w:pStyle w:val="TableContents"/>
              <w:bidi w:val="0"/>
              <w:spacing w:before="0" w:after="283"/>
              <w:jc w:val="left"/>
              <w:rPr/>
            </w:pPr>
            <w:r>
              <w:rPr/>
              <w:t>Vesting of performance share award</w:t>
            </w:r>
          </w:p>
        </w:tc>
        <w:tc>
          <w:tcPr>
            <w:tcW w:w="1876" w:type="dxa"/>
            <w:tcBorders/>
            <w:vAlign w:val="center"/>
          </w:tcPr>
          <w:p>
            <w:pPr>
              <w:pStyle w:val="TableContents"/>
              <w:bidi w:val="0"/>
              <w:spacing w:before="0" w:after="283"/>
              <w:jc w:val="left"/>
              <w:rPr/>
            </w:pPr>
            <w:r>
              <w:rPr/>
              <w:t>WASTE MANAGEMENT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2500</w:t>
            </w:r>
          </w:p>
        </w:tc>
        <w:tc>
          <w:tcPr>
            <w:tcW w:w="1006" w:type="dxa"/>
            <w:tcBorders/>
            <w:vAlign w:val="center"/>
          </w:tcPr>
          <w:p>
            <w:pPr>
              <w:pStyle w:val="TableContents"/>
              <w:bidi w:val="0"/>
              <w:spacing w:before="0" w:after="283"/>
              <w:jc w:val="left"/>
              <w:rPr/>
            </w:pPr>
            <w:r>
              <w:rPr/>
              <w:t>02/13/2020</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6"/>
        <w:gridCol w:w="2903"/>
        <w:gridCol w:w="937"/>
        <w:gridCol w:w="1551"/>
        <w:gridCol w:w="1748"/>
      </w:tblGrid>
      <w:tr>
        <w:trPr/>
        <w:tc>
          <w:tcPr>
            <w:tcW w:w="3066"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748" w:type="dxa"/>
            <w:tcBorders/>
            <w:vAlign w:val="center"/>
          </w:tcPr>
          <w:p>
            <w:pPr>
              <w:pStyle w:val="TableHeading"/>
              <w:suppressLineNumbers/>
              <w:bidi w:val="0"/>
              <w:spacing w:before="0" w:after="283"/>
              <w:jc w:val="center"/>
              <w:rPr/>
            </w:pPr>
            <w:r>
              <w:rPr/>
              <w:t>Gross Proceeds</w:t>
            </w:r>
          </w:p>
        </w:tc>
      </w:tr>
      <w:tr>
        <w:trPr/>
        <w:tc>
          <w:tcPr>
            <w:tcW w:w="3066" w:type="dxa"/>
            <w:tcBorders/>
            <w:vAlign w:val="center"/>
          </w:tcPr>
          <w:p>
            <w:pPr>
              <w:pStyle w:val="TableContents"/>
              <w:bidi w:val="0"/>
              <w:spacing w:before="0" w:after="283"/>
              <w:jc w:val="left"/>
              <w:rPr/>
            </w:pPr>
            <w:r>
              <w:rPr/>
              <w:t>Charles Boettcher</w:t>
              <w:br/>
              <w:t>800 CAPITOL STREET, STE 3000</w:t>
              <w:br/>
              <w:t>HOUSTON   TX   77002</w:t>
            </w:r>
          </w:p>
        </w:tc>
        <w:tc>
          <w:tcPr>
            <w:tcW w:w="2903" w:type="dxa"/>
            <w:tcBorders/>
            <w:vAlign w:val="center"/>
          </w:tcPr>
          <w:p>
            <w:pPr>
              <w:pStyle w:val="TableContents"/>
              <w:bidi w:val="0"/>
              <w:spacing w:before="0" w:after="283"/>
              <w:jc w:val="left"/>
              <w:rPr/>
            </w:pPr>
            <w:r>
              <w:rPr/>
              <w:t>Common Stock</w:t>
            </w:r>
          </w:p>
        </w:tc>
        <w:tc>
          <w:tcPr>
            <w:tcW w:w="937" w:type="dxa"/>
            <w:tcBorders/>
            <w:vAlign w:val="center"/>
          </w:tcPr>
          <w:p>
            <w:pPr>
              <w:pStyle w:val="TableContents"/>
              <w:bidi w:val="0"/>
              <w:spacing w:before="0" w:after="283"/>
              <w:jc w:val="left"/>
              <w:rPr/>
            </w:pPr>
            <w:r>
              <w:rPr/>
              <w:t>12/05/2023</w:t>
            </w:r>
          </w:p>
        </w:tc>
        <w:tc>
          <w:tcPr>
            <w:tcW w:w="1551" w:type="dxa"/>
            <w:tcBorders/>
            <w:vAlign w:val="center"/>
          </w:tcPr>
          <w:p>
            <w:pPr>
              <w:pStyle w:val="TableContents"/>
              <w:bidi w:val="0"/>
              <w:spacing w:before="0" w:after="283"/>
              <w:jc w:val="left"/>
              <w:rPr/>
            </w:pPr>
            <w:r>
              <w:rPr/>
              <w:t>2500</w:t>
            </w:r>
          </w:p>
        </w:tc>
        <w:tc>
          <w:tcPr>
            <w:tcW w:w="1748" w:type="dxa"/>
            <w:tcBorders/>
            <w:vAlign w:val="center"/>
          </w:tcPr>
          <w:p>
            <w:pPr>
              <w:pStyle w:val="TableContents"/>
              <w:bidi w:val="0"/>
              <w:spacing w:before="0" w:after="283"/>
              <w:jc w:val="left"/>
              <w:rPr/>
            </w:pPr>
            <w:r>
              <w:rPr/>
              <w:t>436250.00</w:t>
            </w:r>
          </w:p>
        </w:tc>
      </w:tr>
      <w:tr>
        <w:trPr/>
        <w:tc>
          <w:tcPr>
            <w:tcW w:w="3066" w:type="dxa"/>
            <w:tcBorders/>
            <w:vAlign w:val="center"/>
          </w:tcPr>
          <w:p>
            <w:pPr>
              <w:pStyle w:val="TableContents"/>
              <w:bidi w:val="0"/>
              <w:spacing w:before="0" w:after="283"/>
              <w:jc w:val="left"/>
              <w:rPr/>
            </w:pPr>
            <w:r>
              <w:rPr/>
              <w:t>Charles Boettcher</w:t>
              <w:br/>
              <w:t>800 CAPITOL STREET, STE 3000</w:t>
              <w:br/>
              <w:t>HOUSTON   TX   77002</w:t>
            </w:r>
          </w:p>
        </w:tc>
        <w:tc>
          <w:tcPr>
            <w:tcW w:w="2903" w:type="dxa"/>
            <w:tcBorders/>
            <w:vAlign w:val="center"/>
          </w:tcPr>
          <w:p>
            <w:pPr>
              <w:pStyle w:val="TableContents"/>
              <w:bidi w:val="0"/>
              <w:spacing w:before="0" w:after="283"/>
              <w:jc w:val="left"/>
              <w:rPr/>
            </w:pPr>
            <w:r>
              <w:rPr/>
              <w:t>Common Stock</w:t>
            </w:r>
          </w:p>
        </w:tc>
        <w:tc>
          <w:tcPr>
            <w:tcW w:w="937" w:type="dxa"/>
            <w:tcBorders/>
            <w:vAlign w:val="center"/>
          </w:tcPr>
          <w:p>
            <w:pPr>
              <w:pStyle w:val="TableContents"/>
              <w:bidi w:val="0"/>
              <w:spacing w:before="0" w:after="283"/>
              <w:jc w:val="left"/>
              <w:rPr/>
            </w:pPr>
            <w:r>
              <w:rPr/>
              <w:t>12/14/2023</w:t>
            </w:r>
          </w:p>
        </w:tc>
        <w:tc>
          <w:tcPr>
            <w:tcW w:w="1551" w:type="dxa"/>
            <w:tcBorders/>
            <w:vAlign w:val="center"/>
          </w:tcPr>
          <w:p>
            <w:pPr>
              <w:pStyle w:val="TableContents"/>
              <w:bidi w:val="0"/>
              <w:spacing w:before="0" w:after="283"/>
              <w:jc w:val="left"/>
              <w:rPr/>
            </w:pPr>
            <w:r>
              <w:rPr/>
              <w:t>129</w:t>
            </w:r>
          </w:p>
        </w:tc>
        <w:tc>
          <w:tcPr>
            <w:tcW w:w="1748" w:type="dxa"/>
            <w:tcBorders/>
            <w:vAlign w:val="center"/>
          </w:tcPr>
          <w:p>
            <w:pPr>
              <w:pStyle w:val="TableContents"/>
              <w:bidi w:val="0"/>
              <w:spacing w:before="0" w:after="283"/>
              <w:jc w:val="left"/>
              <w:rPr/>
            </w:pPr>
            <w:r>
              <w:rPr/>
              <w:t>23155.50</w:t>
            </w:r>
          </w:p>
        </w:tc>
      </w:tr>
      <w:tr>
        <w:trPr/>
        <w:tc>
          <w:tcPr>
            <w:tcW w:w="3066" w:type="dxa"/>
            <w:tcBorders/>
            <w:vAlign w:val="center"/>
          </w:tcPr>
          <w:p>
            <w:pPr>
              <w:pStyle w:val="TableContents"/>
              <w:bidi w:val="0"/>
              <w:spacing w:before="0" w:after="283"/>
              <w:jc w:val="left"/>
              <w:rPr/>
            </w:pPr>
            <w:r>
              <w:rPr/>
              <w:t>Charles Boettcher</w:t>
              <w:br/>
              <w:t>800 CAPITOL STREET STE 3000</w:t>
              <w:br/>
              <w:t>HOUSTON   TX   77002</w:t>
            </w:r>
          </w:p>
        </w:tc>
        <w:tc>
          <w:tcPr>
            <w:tcW w:w="2903" w:type="dxa"/>
            <w:tcBorders/>
            <w:vAlign w:val="center"/>
          </w:tcPr>
          <w:p>
            <w:pPr>
              <w:pStyle w:val="TableContents"/>
              <w:bidi w:val="0"/>
              <w:spacing w:before="0" w:after="283"/>
              <w:jc w:val="left"/>
              <w:rPr/>
            </w:pPr>
            <w:r>
              <w:rPr/>
              <w:t>Common Stock</w:t>
            </w:r>
          </w:p>
        </w:tc>
        <w:tc>
          <w:tcPr>
            <w:tcW w:w="937" w:type="dxa"/>
            <w:tcBorders/>
            <w:vAlign w:val="center"/>
          </w:tcPr>
          <w:p>
            <w:pPr>
              <w:pStyle w:val="TableContents"/>
              <w:bidi w:val="0"/>
              <w:spacing w:before="0" w:after="283"/>
              <w:jc w:val="left"/>
              <w:rPr/>
            </w:pPr>
            <w:r>
              <w:rPr/>
              <w:t>12/29/2023</w:t>
            </w:r>
          </w:p>
        </w:tc>
        <w:tc>
          <w:tcPr>
            <w:tcW w:w="1551" w:type="dxa"/>
            <w:tcBorders/>
            <w:vAlign w:val="center"/>
          </w:tcPr>
          <w:p>
            <w:pPr>
              <w:pStyle w:val="TableContents"/>
              <w:bidi w:val="0"/>
              <w:spacing w:before="0" w:after="283"/>
              <w:jc w:val="left"/>
              <w:rPr/>
            </w:pPr>
            <w:r>
              <w:rPr/>
              <w:t>2371</w:t>
            </w:r>
          </w:p>
        </w:tc>
        <w:tc>
          <w:tcPr>
            <w:tcW w:w="1748" w:type="dxa"/>
            <w:tcBorders/>
            <w:vAlign w:val="center"/>
          </w:tcPr>
          <w:p>
            <w:pPr>
              <w:pStyle w:val="TableContents"/>
              <w:bidi w:val="0"/>
              <w:spacing w:before="0" w:after="283"/>
              <w:jc w:val="left"/>
              <w:rPr/>
            </w:pPr>
            <w:r>
              <w:rPr/>
              <w:t>425594.50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00"/>
        <w:gridCol w:w="2605"/>
      </w:tblGrid>
      <w:tr>
        <w:trPr/>
        <w:tc>
          <w:tcPr>
            <w:tcW w:w="7600" w:type="dxa"/>
            <w:tcBorders/>
            <w:vAlign w:val="center"/>
          </w:tcPr>
          <w:p>
            <w:pPr>
              <w:pStyle w:val="TableContents"/>
              <w:bidi w:val="0"/>
              <w:spacing w:before="0" w:after="283"/>
              <w:jc w:val="left"/>
              <w:rPr/>
            </w:pPr>
            <w:r>
              <w:rPr/>
              <w:t>Remarks</w:t>
            </w:r>
          </w:p>
        </w:tc>
        <w:tc>
          <w:tcPr>
            <w:tcW w:w="2605" w:type="dxa"/>
            <w:tcBorders/>
            <w:vAlign w:val="center"/>
          </w:tcPr>
          <w:p>
            <w:pPr>
              <w:pStyle w:val="TableContents"/>
              <w:bidi w:val="0"/>
              <w:spacing w:before="0" w:after="283"/>
              <w:jc w:val="left"/>
              <w:rPr>
                <w:sz w:val="4"/>
                <w:szCs w:val="4"/>
              </w:rPr>
            </w:pPr>
            <w:r>
              <w:rPr>
                <w:sz w:val="4"/>
                <w:szCs w:val="4"/>
              </w:rPr>
            </w:r>
          </w:p>
        </w:tc>
      </w:tr>
      <w:tr>
        <w:trPr/>
        <w:tc>
          <w:tcPr>
            <w:tcW w:w="7600" w:type="dxa"/>
            <w:tcBorders/>
            <w:vAlign w:val="center"/>
          </w:tcPr>
          <w:p>
            <w:pPr>
              <w:pStyle w:val="TableContents"/>
              <w:bidi w:val="0"/>
              <w:spacing w:before="0" w:after="283"/>
              <w:jc w:val="left"/>
              <w:rPr/>
            </w:pPr>
            <w:r>
              <w:rPr/>
              <w:t>Date of Notice</w:t>
            </w:r>
          </w:p>
        </w:tc>
        <w:tc>
          <w:tcPr>
            <w:tcW w:w="2605" w:type="dxa"/>
            <w:tcBorders/>
            <w:vAlign w:val="center"/>
          </w:tcPr>
          <w:p>
            <w:pPr>
              <w:pStyle w:val="TableContents"/>
              <w:bidi w:val="0"/>
              <w:spacing w:before="0" w:after="0"/>
              <w:jc w:val="left"/>
              <w:rPr/>
            </w:pPr>
            <w:r>
              <w:rPr/>
              <w:t>01/19/2024</w:t>
            </w:r>
          </w:p>
        </w:tc>
      </w:tr>
      <w:tr>
        <w:trPr/>
        <w:tc>
          <w:tcPr>
            <w:tcW w:w="7600" w:type="dxa"/>
            <w:tcBorders/>
            <w:vAlign w:val="center"/>
          </w:tcPr>
          <w:p>
            <w:pPr>
              <w:pStyle w:val="TableContents"/>
              <w:bidi w:val="0"/>
              <w:spacing w:before="0" w:after="283"/>
              <w:jc w:val="left"/>
              <w:rPr/>
            </w:pPr>
            <w:r>
              <w:rPr/>
              <w:t>Date of Plan Adoption or Giving of Instruction, If Relying on Rule 10b5-1</w:t>
            </w:r>
          </w:p>
        </w:tc>
        <w:tc>
          <w:tcPr>
            <w:tcW w:w="2605" w:type="dxa"/>
            <w:tcBorders/>
            <w:vAlign w:val="center"/>
          </w:tcPr>
          <w:p>
            <w:pPr>
              <w:pStyle w:val="TableContents"/>
              <w:bidi w:val="0"/>
              <w:spacing w:before="0" w:after="0"/>
              <w:jc w:val="left"/>
              <w:rPr/>
            </w:pPr>
            <w:r>
              <w:rPr/>
              <w:t>02/24/2023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00" w:type="dxa"/>
            <w:tcBorders/>
            <w:vAlign w:val="center"/>
          </w:tcPr>
          <w:p>
            <w:pPr>
              <w:pStyle w:val="TableContents"/>
              <w:bidi w:val="0"/>
              <w:spacing w:before="0" w:after="283"/>
              <w:jc w:val="left"/>
              <w:rPr/>
            </w:pPr>
            <w:r>
              <w:rPr/>
              <w:t>Signature</w:t>
            </w:r>
          </w:p>
        </w:tc>
        <w:tc>
          <w:tcPr>
            <w:tcW w:w="2605" w:type="dxa"/>
            <w:tcBorders/>
            <w:vAlign w:val="center"/>
          </w:tcPr>
          <w:p>
            <w:pPr>
              <w:pStyle w:val="TableContents"/>
              <w:bidi w:val="0"/>
              <w:spacing w:before="0" w:after="0"/>
              <w:jc w:val="left"/>
              <w:rPr/>
            </w:pPr>
            <w:r>
              <w:rPr/>
              <w:t>Charles Boettcher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658</Words>
  <Characters>3338</Characters>
  <CharactersWithSpaces>3933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