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0002035864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Stith Kimberly G.</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62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14555.77</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402115439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03/03/2025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520" w:type="dxa"/>
            <w:vAlign w:val="bottom"/>
          </w:tcPr>
          <w:p>
            <w:pPr>
              <w:spacing w:after="0"/>
              <w:rPr>
                <w:sz w:val="22"/>
                <w:szCs w:val="22"/>
                <w:color w:val="auto"/>
              </w:rPr>
            </w:pPr>
          </w:p>
        </w:tc>
        <w:tc>
          <w:tcPr>
            <w:tcW w:w="320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3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03/01/2025 restricted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52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32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03/01/2025 issuer equity</w:t>
            </w:r>
          </w:p>
        </w:tc>
      </w:tr>
      <w:tr>
        <w:trPr>
          <w:trHeight w:val="282"/>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520" w:type="dxa"/>
            <w:vAlign w:val="bottom"/>
          </w:tcPr>
          <w:p>
            <w:pPr>
              <w:spacing w:after="0"/>
              <w:rPr>
                <w:sz w:val="24"/>
                <w:szCs w:val="24"/>
                <w:color w:val="auto"/>
              </w:rPr>
            </w:pPr>
          </w:p>
        </w:tc>
        <w:tc>
          <w:tcPr>
            <w:tcW w:w="320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1360" w:type="dxa"/>
            <w:vAlign w:val="bottom"/>
            <w:vMerge w:val="restart"/>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40" w:type="dxa"/>
            <w:vAlign w:val="bottom"/>
            <w:vMerge w:val="restart"/>
          </w:tcPr>
          <w:p>
            <w:pPr>
              <w:jc w:val="right"/>
              <w:ind w:right="33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40" w:type="dxa"/>
            <w:vAlign w:val="bottom"/>
            <w:vMerge w:val="continue"/>
          </w:tcPr>
          <w:p>
            <w:pPr>
              <w:spacing w:after="0"/>
              <w:rPr>
                <w:sz w:val="10"/>
                <w:szCs w:val="10"/>
                <w:color w:val="auto"/>
              </w:rPr>
            </w:pPr>
          </w:p>
        </w:tc>
        <w:tc>
          <w:tcPr>
            <w:tcW w:w="1360" w:type="dxa"/>
            <w:vAlign w:val="bottom"/>
            <w:vMerge w:val="restart"/>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Kimberly Stith</w:t>
            </w:r>
          </w:p>
        </w:tc>
        <w:tc>
          <w:tcPr>
            <w:tcW w:w="35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40" w:type="dxa"/>
            <w:vAlign w:val="bottom"/>
          </w:tcPr>
          <w:p>
            <w:pPr>
              <w:jc w:val="right"/>
              <w:ind w:right="1812"/>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01/31/2025 187</w:t>
            </w:r>
          </w:p>
        </w:tc>
        <w:tc>
          <w:tcPr>
            <w:tcW w:w="1580" w:type="dxa"/>
            <w:vAlign w:val="bottom"/>
          </w:tcPr>
          <w:p>
            <w:pPr>
              <w:jc w:val="right"/>
              <w:ind w:right="572"/>
              <w:spacing w:after="0" w:line="243" w:lineRule="exact"/>
              <w:rPr>
                <w:sz w:val="20"/>
                <w:szCs w:val="20"/>
                <w:color w:val="auto"/>
              </w:rPr>
            </w:pPr>
            <w:r>
              <w:rPr>
                <w:rFonts w:ascii="Times New Roman" w:cs="Times New Roman" w:eastAsia="Times New Roman" w:hAnsi="Times New Roman"/>
                <w:sz w:val="22"/>
                <w:szCs w:val="22"/>
                <w:color w:val="auto"/>
              </w:rPr>
              <w:t>41146.67</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03/03/2025</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Kimberly Stith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2025-03-03T17:25:21Z</dcterms:created>
  <dcterms:modified xsi:type="dcterms:W3CDTF">2025-03-03T17:25:21Z</dcterms:modified>
</cp:coreProperties>
</file>