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0001753639</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right="1200"/>
        <w:spacing w:after="0" w:line="281" w:lineRule="auto"/>
        <w:rPr>
          <w:sz w:val="20"/>
          <w:szCs w:val="20"/>
          <w:color w:val="auto"/>
        </w:rPr>
      </w:pPr>
      <w:r>
        <w:rPr>
          <w:rFonts w:ascii="Arial" w:cs="Arial" w:eastAsia="Arial" w:hAnsi="Arial"/>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Arial" w:cs="Arial" w:eastAsia="Arial" w:hAnsi="Arial"/>
          <w:sz w:val="19"/>
          <w:szCs w:val="19"/>
          <w:color w:val="auto"/>
        </w:rPr>
        <w:t>800 CAPITOL STREET, STE 3000</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HOUSTON</w:t>
      </w:r>
    </w:p>
    <w:p>
      <w:pPr>
        <w:spacing w:after="0" w:line="230" w:lineRule="auto"/>
        <w:rPr>
          <w:sz w:val="20"/>
          <w:szCs w:val="20"/>
          <w:color w:val="auto"/>
        </w:rPr>
      </w:pPr>
      <w:r>
        <w:rPr>
          <w:rFonts w:ascii="Arial" w:cs="Arial" w:eastAsia="Arial" w:hAnsi="Arial"/>
          <w:sz w:val="22"/>
          <w:szCs w:val="22"/>
          <w:color w:val="auto"/>
        </w:rPr>
        <w:t>TEXAS</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77002</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7135126200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Watson Michael J.</w:t>
      </w:r>
    </w:p>
    <w:p>
      <w:pPr>
        <w:spacing w:after="0" w:line="44" w:lineRule="exact"/>
        <w:rPr>
          <w:sz w:val="24"/>
          <w:szCs w:val="24"/>
          <w:color w:val="auto"/>
        </w:rPr>
      </w:pPr>
    </w:p>
    <w:p>
      <w:pPr>
        <w:sectPr>
          <w:pgSz w:w="11900" w:h="16838" w:orient="portrait"/>
          <w:cols w:equalWidth="0" w:num="2">
            <w:col w:w="6560" w:space="720"/>
            <w:col w:w="396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2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00"/>
              <w:spacing w:after="0"/>
              <w:rPr>
                <w:sz w:val="20"/>
                <w:szCs w:val="20"/>
                <w:color w:val="auto"/>
              </w:rPr>
            </w:pPr>
            <w:r>
              <w:rPr>
                <w:rFonts w:ascii="Arial" w:cs="Arial" w:eastAsia="Arial" w:hAnsi="Arial"/>
                <w:sz w:val="22"/>
                <w:szCs w:val="22"/>
                <w:b w:val="1"/>
                <w:bCs w:val="1"/>
                <w:color w:val="auto"/>
                <w:w w:val="87"/>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Arial" w:cs="Arial" w:eastAsia="Arial" w:hAnsi="Arial"/>
                <w:sz w:val="22"/>
                <w:szCs w:val="22"/>
                <w:color w:val="auto"/>
              </w:rPr>
              <w:t>Merrill Lynch</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 Stock</w:t>
            </w:r>
          </w:p>
        </w:tc>
        <w:tc>
          <w:tcPr>
            <w:tcW w:w="2300" w:type="dxa"/>
            <w:vAlign w:val="bottom"/>
          </w:tcPr>
          <w:p>
            <w:pPr>
              <w:ind w:left="140"/>
              <w:spacing w:after="0" w:line="243" w:lineRule="exact"/>
              <w:rPr>
                <w:sz w:val="20"/>
                <w:szCs w:val="20"/>
                <w:color w:val="auto"/>
              </w:rPr>
            </w:pPr>
            <w:r>
              <w:rPr>
                <w:rFonts w:ascii="Arial" w:cs="Arial" w:eastAsia="Arial" w:hAnsi="Arial"/>
                <w:sz w:val="22"/>
                <w:szCs w:val="22"/>
                <w:color w:val="auto"/>
              </w:rPr>
              <w:t>225 Liberty St</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Floor 37</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40"/>
              <w:spacing w:after="0"/>
              <w:rPr>
                <w:sz w:val="20"/>
                <w:szCs w:val="20"/>
                <w:color w:val="auto"/>
              </w:rPr>
            </w:pPr>
            <w:r>
              <w:rPr>
                <w:rFonts w:ascii="Arial" w:cs="Arial" w:eastAsia="Arial" w:hAnsi="Arial"/>
                <w:sz w:val="22"/>
                <w:szCs w:val="22"/>
                <w:color w:val="auto"/>
              </w:rPr>
              <w:t>New York  NY  10281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Arial" w:cs="Arial" w:eastAsia="Arial" w:hAnsi="Arial"/>
                <w:sz w:val="22"/>
                <w:szCs w:val="22"/>
                <w:b w:val="1"/>
                <w:bCs w:val="1"/>
                <w:color w:val="auto"/>
                <w:w w:val="95"/>
              </w:rPr>
              <w:t>Other Units Market Value 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Arial" w:cs="Arial" w:eastAsia="Arial" w:hAnsi="Arial"/>
                <w:sz w:val="22"/>
                <w:szCs w:val="22"/>
                <w:color w:val="auto"/>
              </w:rPr>
              <w:t>14288</w:t>
            </w:r>
          </w:p>
        </w:tc>
        <w:tc>
          <w:tcPr>
            <w:tcW w:w="1280" w:type="dxa"/>
            <w:vAlign w:val="bottom"/>
          </w:tcPr>
          <w:p>
            <w:pPr>
              <w:jc w:val="right"/>
              <w:ind w:right="92"/>
              <w:spacing w:after="0"/>
              <w:rPr>
                <w:sz w:val="20"/>
                <w:szCs w:val="20"/>
                <w:color w:val="auto"/>
              </w:rPr>
            </w:pPr>
            <w:r>
              <w:rPr>
                <w:rFonts w:ascii="Arial" w:cs="Arial" w:eastAsia="Arial" w:hAnsi="Arial"/>
                <w:sz w:val="22"/>
                <w:szCs w:val="22"/>
                <w:color w:val="auto"/>
                <w:w w:val="91"/>
              </w:rPr>
              <w:t>2435287.34</w:t>
            </w:r>
          </w:p>
        </w:tc>
        <w:tc>
          <w:tcPr>
            <w:tcW w:w="1320" w:type="dxa"/>
            <w:vAlign w:val="bottom"/>
          </w:tcPr>
          <w:p>
            <w:pPr>
              <w:jc w:val="right"/>
              <w:ind w:right="112"/>
              <w:spacing w:after="0"/>
              <w:rPr>
                <w:sz w:val="20"/>
                <w:szCs w:val="20"/>
                <w:color w:val="auto"/>
              </w:rPr>
            </w:pPr>
            <w:r>
              <w:rPr>
                <w:rFonts w:ascii="Arial" w:cs="Arial" w:eastAsia="Arial" w:hAnsi="Arial"/>
                <w:sz w:val="22"/>
                <w:szCs w:val="22"/>
                <w:color w:val="auto"/>
                <w:w w:val="98"/>
              </w:rPr>
              <w:t>402775427</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11/20/2023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Arial" w:cs="Arial" w:eastAsia="Arial" w:hAnsi="Arial"/>
                <w:sz w:val="22"/>
                <w:szCs w:val="22"/>
                <w:b w:val="1"/>
                <w:bCs w:val="1"/>
                <w:color w:val="auto"/>
                <w:w w:val="89"/>
              </w:rPr>
              <w:t>Title of the</w:t>
            </w:r>
          </w:p>
        </w:tc>
        <w:tc>
          <w:tcPr>
            <w:tcW w:w="120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48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740" w:type="dxa"/>
            <w:vAlign w:val="bottom"/>
          </w:tcPr>
          <w:p>
            <w:pPr>
              <w:jc w:val="center"/>
              <w:spacing w:after="0"/>
              <w:rPr>
                <w:sz w:val="20"/>
                <w:szCs w:val="20"/>
                <w:color w:val="auto"/>
              </w:rPr>
            </w:pPr>
            <w:r>
              <w:rPr>
                <w:rFonts w:ascii="Arial" w:cs="Arial" w:eastAsia="Arial" w:hAnsi="Arial"/>
                <w:sz w:val="22"/>
                <w:szCs w:val="22"/>
                <w:b w:val="1"/>
                <w:bCs w:val="1"/>
                <w:color w:val="auto"/>
                <w:w w:val="87"/>
              </w:rPr>
              <w:t>Name of Person</w:t>
            </w:r>
          </w:p>
        </w:tc>
        <w:tc>
          <w:tcPr>
            <w:tcW w:w="48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2"/>
              </w:rPr>
              <w:t>Date</w:t>
            </w: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180" w:type="dxa"/>
            <w:vAlign w:val="bottom"/>
          </w:tcPr>
          <w:p>
            <w:pPr>
              <w:jc w:val="center"/>
              <w:spacing w:after="0"/>
              <w:rPr>
                <w:sz w:val="20"/>
                <w:szCs w:val="20"/>
                <w:color w:val="auto"/>
              </w:rPr>
            </w:pPr>
            <w:r>
              <w:rPr>
                <w:rFonts w:ascii="Arial" w:cs="Arial" w:eastAsia="Arial" w:hAnsi="Arial"/>
                <w:sz w:val="22"/>
                <w:szCs w:val="22"/>
                <w:b w:val="1"/>
                <w:bCs w:val="1"/>
                <w:color w:val="auto"/>
                <w:w w:val="91"/>
              </w:rPr>
              <w:t>Date of</w:t>
            </w:r>
          </w:p>
        </w:tc>
        <w:tc>
          <w:tcPr>
            <w:tcW w:w="1200" w:type="dxa"/>
            <w:vAlign w:val="bottom"/>
          </w:tcPr>
          <w:p>
            <w:pPr>
              <w:jc w:val="center"/>
              <w:ind w:left="9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6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1"/>
              </w:rPr>
              <w:t>Class</w:t>
            </w:r>
          </w:p>
        </w:tc>
        <w:tc>
          <w:tcPr>
            <w:tcW w:w="120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4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7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3"/>
              </w:rPr>
              <w:t>from Whom</w:t>
            </w:r>
          </w:p>
        </w:tc>
        <w:tc>
          <w:tcPr>
            <w:tcW w:w="4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2"/>
              </w:rPr>
              <w:t>Donor</w:t>
            </w:r>
          </w:p>
        </w:tc>
        <w:tc>
          <w:tcPr>
            <w:tcW w:w="12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1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Payment</w:t>
            </w:r>
          </w:p>
        </w:tc>
        <w:tc>
          <w:tcPr>
            <w:tcW w:w="1200" w:type="dxa"/>
            <w:vAlign w:val="bottom"/>
          </w:tcPr>
          <w:p>
            <w:pPr>
              <w:jc w:val="center"/>
              <w:ind w:left="11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74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jc w:val="center"/>
        <w:ind w:left="880"/>
        <w:spacing w:after="0"/>
        <w:rPr>
          <w:sz w:val="20"/>
          <w:szCs w:val="20"/>
          <w:color w:val="auto"/>
        </w:rPr>
      </w:pP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880"/>
        <w:spacing w:after="0"/>
        <w:rPr>
          <w:sz w:val="20"/>
          <w:szCs w:val="20"/>
          <w:color w:val="auto"/>
        </w:rPr>
      </w:pPr>
      <w:r>
        <w:rPr>
          <w:rFonts w:ascii="Arial" w:cs="Arial" w:eastAsia="Arial" w:hAnsi="Arial"/>
          <w:sz w:val="22"/>
          <w:szCs w:val="22"/>
          <w:b w:val="1"/>
          <w:bCs w:val="1"/>
          <w:color w:val="auto"/>
        </w:rPr>
        <w:t>Gift?</w:t>
      </w:r>
    </w:p>
    <w:p>
      <w:pPr>
        <w:spacing w:after="0" w:line="40"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4000" w:type="dxa"/>
            <w:vAlign w:val="bottom"/>
          </w:tcPr>
          <w:p>
            <w:pPr>
              <w:ind w:left="2500"/>
              <w:spacing w:after="0"/>
              <w:rPr>
                <w:sz w:val="20"/>
                <w:szCs w:val="20"/>
                <w:color w:val="auto"/>
              </w:rPr>
            </w:pPr>
            <w:r>
              <w:rPr>
                <w:rFonts w:ascii="Arial" w:cs="Arial" w:eastAsia="Arial" w:hAnsi="Arial"/>
                <w:sz w:val="22"/>
                <w:szCs w:val="22"/>
                <w:color w:val="auto"/>
              </w:rPr>
              <w:t>Exercise of</w:t>
            </w:r>
          </w:p>
        </w:tc>
        <w:tc>
          <w:tcPr>
            <w:tcW w:w="2480" w:type="dxa"/>
            <w:vAlign w:val="bottom"/>
          </w:tcPr>
          <w:p>
            <w:pPr>
              <w:ind w:left="160"/>
              <w:spacing w:after="0"/>
              <w:rPr>
                <w:sz w:val="20"/>
                <w:szCs w:val="20"/>
                <w:color w:val="auto"/>
              </w:rPr>
            </w:pPr>
            <w:r>
              <w:rPr>
                <w:rFonts w:ascii="Arial" w:cs="Arial" w:eastAsia="Arial" w:hAnsi="Arial"/>
                <w:sz w:val="22"/>
                <w:szCs w:val="22"/>
                <w:color w:val="auto"/>
              </w:rPr>
              <w:t>WASTE</w:t>
            </w:r>
          </w:p>
        </w:tc>
        <w:tc>
          <w:tcPr>
            <w:tcW w:w="1680" w:type="dxa"/>
            <w:vAlign w:val="bottom"/>
          </w:tcPr>
          <w:p>
            <w:pPr>
              <w:spacing w:after="0"/>
              <w:rPr>
                <w:sz w:val="23"/>
                <w:szCs w:val="23"/>
                <w:color w:val="auto"/>
              </w:rPr>
            </w:pPr>
          </w:p>
        </w:tc>
        <w:tc>
          <w:tcPr>
            <w:tcW w:w="2880" w:type="dxa"/>
            <w:vAlign w:val="bottom"/>
            <w:vMerge w:val="restart"/>
          </w:tcPr>
          <w:p>
            <w:pPr>
              <w:ind w:left="1400"/>
              <w:spacing w:after="0"/>
              <w:rPr>
                <w:sz w:val="20"/>
                <w:szCs w:val="20"/>
                <w:color w:val="auto"/>
              </w:rPr>
            </w:pPr>
            <w:r>
              <w:rPr>
                <w:rFonts w:ascii="Arial" w:cs="Arial" w:eastAsia="Arial" w:hAnsi="Arial"/>
                <w:sz w:val="22"/>
                <w:szCs w:val="22"/>
                <w:color w:val="auto"/>
                <w:w w:val="96"/>
              </w:rPr>
              <w:t>Broker assisted</w:t>
            </w:r>
          </w:p>
        </w:tc>
        <w:tc>
          <w:tcPr>
            <w:tcW w:w="0" w:type="dxa"/>
            <w:vAlign w:val="bottom"/>
          </w:tcPr>
          <w:p>
            <w:pPr>
              <w:spacing w:after="0"/>
              <w:rPr>
                <w:sz w:val="1"/>
                <w:szCs w:val="1"/>
                <w:color w:val="auto"/>
              </w:rPr>
            </w:pPr>
          </w:p>
        </w:tc>
      </w:tr>
      <w:tr>
        <w:trPr>
          <w:trHeight w:val="58"/>
        </w:trPr>
        <w:tc>
          <w:tcPr>
            <w:tcW w:w="400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2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000" w:type="dxa"/>
            <w:vAlign w:val="bottom"/>
          </w:tcPr>
          <w:p>
            <w:pPr>
              <w:spacing w:after="0" w:line="243" w:lineRule="exact"/>
              <w:rPr>
                <w:sz w:val="20"/>
                <w:szCs w:val="20"/>
                <w:color w:val="auto"/>
              </w:rPr>
            </w:pPr>
            <w:r>
              <w:rPr>
                <w:rFonts w:ascii="Arial" w:cs="Arial" w:eastAsia="Arial" w:hAnsi="Arial"/>
                <w:sz w:val="22"/>
                <w:szCs w:val="22"/>
                <w:color w:val="auto"/>
                <w:w w:val="93"/>
              </w:rPr>
              <w:t>Common Stock 11/20/2023 employee stock</w:t>
            </w:r>
          </w:p>
        </w:tc>
        <w:tc>
          <w:tcPr>
            <w:tcW w:w="2480" w:type="dxa"/>
            <w:vAlign w:val="bottom"/>
          </w:tcPr>
          <w:p>
            <w:pPr>
              <w:ind w:left="160"/>
              <w:spacing w:after="0" w:line="243" w:lineRule="exact"/>
              <w:rPr>
                <w:sz w:val="20"/>
                <w:szCs w:val="20"/>
                <w:color w:val="auto"/>
              </w:rPr>
            </w:pPr>
            <w:r>
              <w:rPr>
                <w:rFonts w:ascii="Arial" w:cs="Arial" w:eastAsia="Arial" w:hAnsi="Arial"/>
                <w:sz w:val="22"/>
                <w:szCs w:val="22"/>
                <w:color w:val="auto"/>
              </w:rPr>
              <w:t>MANAGEMENT</w:t>
            </w:r>
          </w:p>
        </w:tc>
        <w:tc>
          <w:tcPr>
            <w:tcW w:w="1680" w:type="dxa"/>
            <w:vAlign w:val="bottom"/>
          </w:tcPr>
          <w:p>
            <w:pPr>
              <w:jc w:val="right"/>
              <w:ind w:right="272"/>
              <w:spacing w:after="0" w:line="243" w:lineRule="exact"/>
              <w:rPr>
                <w:sz w:val="20"/>
                <w:szCs w:val="20"/>
                <w:color w:val="auto"/>
              </w:rPr>
            </w:pPr>
            <w:r>
              <w:rPr>
                <w:rFonts w:ascii="Arial" w:cs="Arial" w:eastAsia="Arial" w:hAnsi="Arial"/>
                <w:sz w:val="22"/>
                <w:szCs w:val="22"/>
                <w:color w:val="auto"/>
              </w:rPr>
              <w:t>14288</w:t>
            </w:r>
          </w:p>
        </w:tc>
        <w:tc>
          <w:tcPr>
            <w:tcW w:w="2880" w:type="dxa"/>
            <w:vAlign w:val="bottom"/>
          </w:tcPr>
          <w:p>
            <w:pPr>
              <w:ind w:left="360"/>
              <w:spacing w:after="0" w:line="243" w:lineRule="exact"/>
              <w:rPr>
                <w:sz w:val="20"/>
                <w:szCs w:val="20"/>
                <w:color w:val="auto"/>
              </w:rPr>
            </w:pPr>
            <w:r>
              <w:rPr>
                <w:rFonts w:ascii="Arial" w:cs="Arial" w:eastAsia="Arial" w:hAnsi="Arial"/>
                <w:sz w:val="28"/>
                <w:szCs w:val="28"/>
                <w:color w:val="auto"/>
                <w:vertAlign w:val="superscript"/>
              </w:rPr>
              <w:t>11/20/2023</w:t>
            </w:r>
            <w:r>
              <w:rPr>
                <w:rFonts w:ascii="Arial" w:cs="Arial" w:eastAsia="Arial" w:hAnsi="Arial"/>
                <w:sz w:val="16"/>
                <w:szCs w:val="16"/>
                <w:color w:val="auto"/>
              </w:rPr>
              <w:t xml:space="preserve"> cashless exercise</w:t>
            </w:r>
          </w:p>
        </w:tc>
        <w:tc>
          <w:tcPr>
            <w:tcW w:w="0" w:type="dxa"/>
            <w:vAlign w:val="bottom"/>
          </w:tcPr>
          <w:p>
            <w:pPr>
              <w:spacing w:after="0"/>
              <w:rPr>
                <w:sz w:val="1"/>
                <w:szCs w:val="1"/>
                <w:color w:val="auto"/>
              </w:rPr>
            </w:pPr>
          </w:p>
        </w:tc>
      </w:tr>
      <w:tr>
        <w:trPr>
          <w:trHeight w:val="274"/>
        </w:trPr>
        <w:tc>
          <w:tcPr>
            <w:tcW w:w="4000" w:type="dxa"/>
            <w:vAlign w:val="bottom"/>
          </w:tcPr>
          <w:p>
            <w:pPr>
              <w:ind w:left="2500"/>
              <w:spacing w:after="0"/>
              <w:rPr>
                <w:sz w:val="20"/>
                <w:szCs w:val="20"/>
                <w:color w:val="auto"/>
              </w:rPr>
            </w:pPr>
            <w:r>
              <w:rPr>
                <w:rFonts w:ascii="Arial" w:cs="Arial" w:eastAsia="Arial" w:hAnsi="Arial"/>
                <w:sz w:val="22"/>
                <w:szCs w:val="22"/>
                <w:color w:val="auto"/>
              </w:rPr>
              <w:t>options</w:t>
            </w:r>
          </w:p>
        </w:tc>
        <w:tc>
          <w:tcPr>
            <w:tcW w:w="2480" w:type="dxa"/>
            <w:vAlign w:val="bottom"/>
          </w:tcPr>
          <w:p>
            <w:pPr>
              <w:ind w:left="160"/>
              <w:spacing w:after="0"/>
              <w:rPr>
                <w:sz w:val="20"/>
                <w:szCs w:val="20"/>
                <w:color w:val="auto"/>
              </w:rPr>
            </w:pPr>
            <w:r>
              <w:rPr>
                <w:rFonts w:ascii="Arial" w:cs="Arial" w:eastAsia="Arial" w:hAnsi="Arial"/>
                <w:sz w:val="22"/>
                <w:szCs w:val="22"/>
                <w:color w:val="auto"/>
              </w:rPr>
              <w:t>INC</w:t>
            </w:r>
          </w:p>
        </w:tc>
        <w:tc>
          <w:tcPr>
            <w:tcW w:w="168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-361950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143"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7800" w:type="dxa"/>
            <w:vAlign w:val="bottom"/>
          </w:tcPr>
          <w:p>
            <w:pPr>
              <w:spacing w:after="0"/>
              <w:rPr>
                <w:sz w:val="20"/>
                <w:szCs w:val="20"/>
                <w:color w:val="auto"/>
              </w:rPr>
            </w:pPr>
            <w:r>
              <w:rPr>
                <w:rFonts w:ascii="Arial" w:cs="Arial" w:eastAsia="Arial" w:hAnsi="Arial"/>
                <w:sz w:val="22"/>
                <w:szCs w:val="22"/>
                <w:color w:val="auto"/>
              </w:rPr>
              <w:t>Remarks</w:t>
            </w:r>
          </w:p>
        </w:tc>
        <w:tc>
          <w:tcPr>
            <w:tcW w:w="2320" w:type="dxa"/>
            <w:vAlign w:val="bottom"/>
          </w:tcPr>
          <w:p>
            <w:pPr>
              <w:spacing w:after="0"/>
              <w:rPr>
                <w:sz w:val="23"/>
                <w:szCs w:val="23"/>
                <w:color w:val="auto"/>
              </w:rPr>
            </w:pPr>
          </w:p>
        </w:tc>
      </w:tr>
      <w:tr>
        <w:trPr>
          <w:trHeight w:val="297"/>
        </w:trPr>
        <w:tc>
          <w:tcPr>
            <w:tcW w:w="7800" w:type="dxa"/>
            <w:vAlign w:val="bottom"/>
          </w:tcPr>
          <w:p>
            <w:pPr>
              <w:spacing w:after="0"/>
              <w:rPr>
                <w:sz w:val="20"/>
                <w:szCs w:val="20"/>
                <w:color w:val="auto"/>
              </w:rPr>
            </w:pPr>
            <w:r>
              <w:rPr>
                <w:rFonts w:ascii="Arial" w:cs="Arial" w:eastAsia="Arial" w:hAnsi="Arial"/>
                <w:sz w:val="22"/>
                <w:szCs w:val="22"/>
                <w:color w:val="auto"/>
              </w:rPr>
              <w:t>Date of Notice</w:t>
            </w:r>
          </w:p>
        </w:tc>
        <w:tc>
          <w:tcPr>
            <w:tcW w:w="2320" w:type="dxa"/>
            <w:vAlign w:val="bottom"/>
          </w:tcPr>
          <w:p>
            <w:pPr>
              <w:ind w:left="1340"/>
              <w:spacing w:after="0"/>
              <w:rPr>
                <w:sz w:val="20"/>
                <w:szCs w:val="20"/>
                <w:color w:val="auto"/>
              </w:rPr>
            </w:pPr>
            <w:r>
              <w:rPr>
                <w:rFonts w:ascii="Arial" w:cs="Arial" w:eastAsia="Arial" w:hAnsi="Arial"/>
                <w:sz w:val="22"/>
                <w:szCs w:val="22"/>
                <w:color w:val="auto"/>
                <w:w w:val="87"/>
              </w:rPr>
              <w:t>11/20/2023</w:t>
            </w:r>
          </w:p>
        </w:tc>
      </w:tr>
      <w:tr>
        <w:trPr>
          <w:trHeight w:val="297"/>
        </w:trPr>
        <w:tc>
          <w:tcPr>
            <w:tcW w:w="7800" w:type="dxa"/>
            <w:vAlign w:val="bottom"/>
          </w:tcPr>
          <w:p>
            <w:pPr>
              <w:spacing w:after="0"/>
              <w:rPr>
                <w:sz w:val="20"/>
                <w:szCs w:val="20"/>
                <w:color w:val="auto"/>
              </w:rPr>
            </w:pPr>
            <w:r>
              <w:rPr>
                <w:rFonts w:ascii="Arial" w:cs="Arial" w:eastAsia="Arial" w:hAnsi="Arial"/>
                <w:sz w:val="22"/>
                <w:szCs w:val="22"/>
                <w:color w:val="auto"/>
              </w:rPr>
              <w:t>Date of Plan Adoption or Giving of Instruction, If Relying on Rule 10b5-1</w:t>
            </w:r>
          </w:p>
        </w:tc>
        <w:tc>
          <w:tcPr>
            <w:tcW w:w="2320" w:type="dxa"/>
            <w:vAlign w:val="bottom"/>
          </w:tcPr>
          <w:p>
            <w:pPr>
              <w:ind w:left="1340"/>
              <w:spacing w:after="0"/>
              <w:rPr>
                <w:sz w:val="20"/>
                <w:szCs w:val="20"/>
                <w:color w:val="auto"/>
              </w:rPr>
            </w:pPr>
            <w:r>
              <w:rPr>
                <w:rFonts w:ascii="Arial" w:cs="Arial" w:eastAsia="Arial" w:hAnsi="Arial"/>
                <w:sz w:val="22"/>
                <w:szCs w:val="22"/>
                <w:color w:val="auto"/>
                <w:w w:val="87"/>
              </w:rPr>
              <w:t>08/22/2023</w:t>
            </w:r>
          </w:p>
        </w:tc>
      </w:tr>
      <w:tr>
        <w:trPr>
          <w:trHeight w:val="297"/>
        </w:trPr>
        <w:tc>
          <w:tcPr>
            <w:tcW w:w="780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32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916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Michael Watson</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2023-11-20T16:22:53Z</dcterms:created>
  <dcterms:modified xsi:type="dcterms:W3CDTF">2023-11-20T16:22:53Z</dcterms:modified>
</cp:coreProperties>
</file>