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5"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6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31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6400" w:type="dxa"/>
            <w:vAlign w:val="bottom"/>
            <w:vMerge w:val="restart"/>
          </w:tcPr>
          <w:p>
            <w:pPr>
              <w:jc w:val="center"/>
              <w:ind w:right="3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-622935</wp:posOffset>
            </wp:positionV>
            <wp:extent cx="57785" cy="636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4056380</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14605</wp:posOffset>
            </wp:positionV>
            <wp:extent cx="7325995" cy="4225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422592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GROSS PATRICK W</w:t>
        </w:r>
      </w:hyperlink>
    </w:p>
    <w:p>
      <w:pPr>
        <w:spacing w:after="0" w:line="30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WASTE MANAGEMENT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WMI</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07/15/2006</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6" w:right="760" w:hanging="6"/>
        <w:spacing w:after="0" w:line="236"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6" w:val="left"/>
          <w:tab w:leader="none" w:pos="216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09" w:lineRule="exact"/>
        <w:rPr>
          <w:sz w:val="24"/>
          <w:szCs w:val="24"/>
          <w:color w:val="auto"/>
        </w:rPr>
      </w:pPr>
    </w:p>
    <w:p>
      <w:pPr>
        <w:sectPr>
          <w:pgSz w:w="11900" w:h="16838" w:orient="portrait"/>
          <w:cols w:equalWidth="0" w:num="3">
            <w:col w:w="3340" w:space="720"/>
            <w:col w:w="3280" w:space="714"/>
            <w:col w:w="3466"/>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36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2"/>
                <w:szCs w:val="2"/>
                <w:color w:val="auto"/>
              </w:rPr>
            </w:pPr>
          </w:p>
        </w:tc>
        <w:tc>
          <w:tcPr>
            <w:tcW w:w="3700" w:type="dxa"/>
            <w:vAlign w:val="bottom"/>
            <w:gridSpan w:val="8"/>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40" w:type="dxa"/>
            <w:vAlign w:val="bottom"/>
            <w:gridSpan w:val="7"/>
            <w:vMerge w:val="continue"/>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gridSpan w:val="5"/>
            <w:vMerge w:val="restart"/>
          </w:tcPr>
          <w:p>
            <w:pPr>
              <w:ind w:left="4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7"/>
                <w:szCs w:val="17"/>
                <w:color w:val="0000FF"/>
              </w:rPr>
              <w:t>HOUSTON</w:t>
            </w:r>
          </w:p>
        </w:tc>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0000FF"/>
              </w:rPr>
              <w:t>TX</w:t>
            </w:r>
          </w:p>
        </w:tc>
        <w:tc>
          <w:tcPr>
            <w:tcW w:w="1120" w:type="dxa"/>
            <w:vAlign w:val="bottom"/>
            <w:vMerge w:val="restart"/>
          </w:tcPr>
          <w:p>
            <w:pPr>
              <w:ind w:left="140"/>
              <w:spacing w:after="0"/>
              <w:rPr>
                <w:sz w:val="20"/>
                <w:szCs w:val="20"/>
                <w:color w:val="auto"/>
              </w:rPr>
            </w:pPr>
            <w:r>
              <w:rPr>
                <w:rFonts w:ascii="Arial" w:cs="Arial" w:eastAsia="Arial" w:hAnsi="Arial"/>
                <w:sz w:val="17"/>
                <w:szCs w:val="17"/>
                <w:color w:val="0000FF"/>
              </w:rPr>
              <w:t>77002</w:t>
            </w: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60" w:type="dxa"/>
            <w:vAlign w:val="bottom"/>
            <w:gridSpan w:val="5"/>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gridSpan w:val="2"/>
          </w:tcPr>
          <w:p>
            <w:pPr>
              <w:spacing w:after="0"/>
              <w:rPr>
                <w:sz w:val="4"/>
                <w:szCs w:val="4"/>
                <w:color w:val="auto"/>
              </w:rPr>
            </w:pPr>
          </w:p>
        </w:tc>
        <w:tc>
          <w:tcPr>
            <w:tcW w:w="112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3480" w:type="dxa"/>
            <w:vAlign w:val="bottom"/>
            <w:tcBorders>
              <w:bottom w:val="single" w:sz="8" w:color="2C2C2C"/>
            </w:tcBorders>
            <w:gridSpan w:val="6"/>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0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3"/>
          </w:tcPr>
          <w:p>
            <w:pPr>
              <w:ind w:left="10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980" w:type="dxa"/>
            <w:vAlign w:val="bottom"/>
            <w:gridSpan w:val="3"/>
          </w:tcPr>
          <w:p>
            <w:pPr>
              <w:ind w:left="102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80" w:type="dxa"/>
            <w:vAlign w:val="bottom"/>
            <w:gridSpan w:val="3"/>
          </w:tcPr>
          <w:p>
            <w:pPr>
              <w:ind w:left="102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120" w:type="dxa"/>
            <w:vAlign w:val="bottom"/>
            <w:tcBorders>
              <w:bottom w:val="single" w:sz="8" w:color="2C2C2C"/>
            </w:tcBorders>
            <w:gridSpan w:val="6"/>
          </w:tcPr>
          <w:p>
            <w:pPr>
              <w:spacing w:after="0"/>
              <w:rPr>
                <w:sz w:val="7"/>
                <w:szCs w:val="7"/>
                <w:color w:val="auto"/>
              </w:rPr>
            </w:pPr>
          </w:p>
        </w:tc>
        <w:tc>
          <w:tcPr>
            <w:tcW w:w="348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00" w:type="dxa"/>
            <w:vAlign w:val="bottom"/>
            <w:tcBorders>
              <w:top w:val="single" w:sz="8" w:color="2C2C2C"/>
            </w:tcBorders>
            <w:gridSpan w:val="12"/>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920" w:type="dxa"/>
            <w:vAlign w:val="bottom"/>
            <w:gridSpan w:val="11"/>
          </w:tcPr>
          <w:p>
            <w:pPr>
              <w:ind w:left="9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6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5"/>
                <w:szCs w:val="15"/>
                <w:color w:val="auto"/>
              </w:rPr>
            </w:pPr>
          </w:p>
        </w:tc>
        <w:tc>
          <w:tcPr>
            <w:tcW w:w="1040" w:type="dxa"/>
            <w:vAlign w:val="bottom"/>
            <w:vMerge w:val="restart"/>
          </w:tcPr>
          <w:p>
            <w:pPr>
              <w:jc w:val="right"/>
              <w:ind w:right="161"/>
              <w:spacing w:after="0"/>
              <w:rPr>
                <w:sz w:val="20"/>
                <w:szCs w:val="20"/>
                <w:color w:val="auto"/>
              </w:rPr>
            </w:pPr>
            <w:r>
              <w:rPr>
                <w:rFonts w:ascii="Arial" w:cs="Arial" w:eastAsia="Arial" w:hAnsi="Arial"/>
                <w:sz w:val="13"/>
                <w:szCs w:val="13"/>
                <w:color w:val="0000FF"/>
              </w:rPr>
              <w:t>07/15/2006</w:t>
            </w:r>
          </w:p>
        </w:tc>
        <w:tc>
          <w:tcPr>
            <w:tcW w:w="1120" w:type="dxa"/>
            <w:vAlign w:val="bottom"/>
          </w:tcPr>
          <w:p>
            <w:pPr>
              <w:spacing w:after="0"/>
              <w:rPr>
                <w:sz w:val="15"/>
                <w:szCs w:val="15"/>
                <w:color w:val="auto"/>
              </w:rPr>
            </w:pPr>
          </w:p>
        </w:tc>
        <w:tc>
          <w:tcPr>
            <w:tcW w:w="8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1,324.2277</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1,324.2277</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1,324.2277</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Amanda K. Maki, attorney-in-</w:t>
            </w:r>
          </w:p>
        </w:tc>
        <w:tc>
          <w:tcPr>
            <w:tcW w:w="12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7"/>
                <w:szCs w:val="17"/>
                <w:color w:val="0000FF"/>
                <w:w w:val="86"/>
              </w:rPr>
              <w:t>07/17/2006</w:t>
            </w:r>
          </w:p>
        </w:tc>
        <w:tc>
          <w:tcPr>
            <w:tcW w:w="0" w:type="dxa"/>
            <w:vAlign w:val="bottom"/>
          </w:tcPr>
          <w:p>
            <w:pPr>
              <w:spacing w:after="0"/>
              <w:rPr>
                <w:sz w:val="1"/>
                <w:szCs w:val="1"/>
                <w:color w:val="auto"/>
              </w:rPr>
            </w:pPr>
          </w:p>
        </w:tc>
      </w:tr>
      <w:tr>
        <w:trPr>
          <w:trHeight w:val="83"/>
        </w:trPr>
        <w:tc>
          <w:tcPr>
            <w:tcW w:w="260" w:type="dxa"/>
            <w:vAlign w:val="bottom"/>
            <w:vMerge w:val="restart"/>
          </w:tcPr>
          <w:p>
            <w:pPr>
              <w:spacing w:after="0" w:line="185" w:lineRule="exact"/>
              <w:rPr>
                <w:sz w:val="20"/>
                <w:szCs w:val="20"/>
                <w:color w:val="auto"/>
              </w:rPr>
            </w:pPr>
            <w:r>
              <w:rPr>
                <w:rFonts w:ascii="Arial" w:cs="Arial" w:eastAsia="Arial" w:hAnsi="Arial"/>
                <w:sz w:val="17"/>
                <w:szCs w:val="17"/>
                <w:color w:val="0000FF"/>
                <w:w w:val="87"/>
              </w:rPr>
              <w:t>fact</w:t>
            </w:r>
          </w:p>
        </w:tc>
        <w:tc>
          <w:tcPr>
            <w:tcW w:w="19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60" w:type="dxa"/>
            <w:vAlign w:val="bottom"/>
            <w:tcBorders>
              <w:bottom w:val="single" w:sz="8" w:color="auto"/>
            </w:tcBorders>
            <w:vMerge w:val="continue"/>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80" w:firstLine="1"/>
        <w:spacing w:after="0" w:line="330"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8" w:lineRule="exact"/>
        <w:rPr>
          <w:sz w:val="20"/>
          <w:szCs w:val="20"/>
          <w:color w:val="auto"/>
        </w:rPr>
      </w:pPr>
    </w:p>
    <w:p>
      <w:pPr>
        <w:ind w:right="3219"/>
        <w:spacing w:after="0" w:line="23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201" w:lineRule="exact"/>
        <w:rPr>
          <w:sz w:val="20"/>
          <w:szCs w:val="20"/>
          <w:color w:val="auto"/>
        </w:rPr>
      </w:pPr>
    </w:p>
    <w:p>
      <w:pPr>
        <w:ind w:right="3119" w:firstLine="3"/>
        <w:spacing w:after="0" w:line="238"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02" w:lineRule="exact"/>
        <w:rPr>
          <w:rFonts w:ascii="Courier New" w:cs="Courier New" w:eastAsia="Courier New" w:hAnsi="Courier New"/>
          <w:sz w:val="17"/>
          <w:szCs w:val="17"/>
          <w:color w:val="auto"/>
        </w:rPr>
      </w:pPr>
    </w:p>
    <w:p>
      <w:pPr>
        <w:ind w:right="3119" w:firstLine="3"/>
        <w:spacing w:after="0" w:line="238"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98" w:lineRule="exact"/>
        <w:rPr>
          <w:rFonts w:ascii="Courier New" w:cs="Courier New" w:eastAsia="Courier New" w:hAnsi="Courier New"/>
          <w:sz w:val="17"/>
          <w:szCs w:val="17"/>
          <w:color w:val="auto"/>
        </w:rPr>
      </w:pPr>
    </w:p>
    <w:p>
      <w:pPr>
        <w:ind w:right="3319" w:firstLine="3"/>
        <w:spacing w:after="0" w:line="238" w:lineRule="auto"/>
        <w:tabs>
          <w:tab w:leader="none" w:pos="4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04" w:lineRule="exact"/>
        <w:rPr>
          <w:sz w:val="20"/>
          <w:szCs w:val="20"/>
          <w:color w:val="auto"/>
        </w:rPr>
      </w:pPr>
    </w:p>
    <w:p>
      <w:pPr>
        <w:ind w:right="3419"/>
        <w:spacing w:after="0" w:line="254"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6" w:lineRule="exact"/>
        <w:rPr>
          <w:sz w:val="20"/>
          <w:szCs w:val="20"/>
          <w:color w:val="auto"/>
        </w:rPr>
      </w:pPr>
    </w:p>
    <w:p>
      <w:pPr>
        <w:ind w:right="3519"/>
        <w:spacing w:after="0" w:line="258"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85" w:lineRule="exact"/>
        <w:rPr>
          <w:sz w:val="20"/>
          <w:szCs w:val="20"/>
          <w:color w:val="auto"/>
        </w:rPr>
      </w:pPr>
    </w:p>
    <w:p>
      <w:pPr>
        <w:ind w:right="3619"/>
        <w:spacing w:after="0" w:line="23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00" w:lineRule="exact"/>
        <w:rPr>
          <w:sz w:val="20"/>
          <w:szCs w:val="20"/>
          <w:color w:val="auto"/>
        </w:rPr>
      </w:pPr>
    </w:p>
    <w:p>
      <w:pPr>
        <w:ind w:right="4219"/>
        <w:spacing w:after="0" w:line="26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29th day of June, 2006.</w:t>
      </w:r>
    </w:p>
    <w:p>
      <w:pPr>
        <w:sectPr>
          <w:pgSz w:w="11900" w:h="16838" w:orient="portrait"/>
          <w:cols w:equalWidth="0" w:num="1">
            <w:col w:w="10219"/>
          </w:cols>
          <w:pgMar w:left="240" w:top="136" w:right="1440" w:bottom="1440" w:gutter="0" w:footer="0" w:header="0"/>
        </w:sect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Patrick W. Gross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W. Gross</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4343"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2019-12-16T05:17:47Z</dcterms:created>
  <dcterms:modified xsi:type="dcterms:W3CDTF">2019-12-16T05:17:47Z</dcterms:modified>
</cp:coreProperties>
</file>